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86" w:rsidRDefault="00DC6786">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C6786" w:rsidRDefault="00DC6786">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6786">
        <w:tc>
          <w:tcPr>
            <w:tcW w:w="4677" w:type="dxa"/>
            <w:tcBorders>
              <w:top w:val="nil"/>
              <w:left w:val="nil"/>
              <w:bottom w:val="nil"/>
              <w:right w:val="nil"/>
            </w:tcBorders>
          </w:tcPr>
          <w:p w:rsidR="00DC6786" w:rsidRDefault="00DC6786">
            <w:pPr>
              <w:pStyle w:val="ConsPlusNormal"/>
            </w:pPr>
            <w:r>
              <w:t>13 октября 2006 года</w:t>
            </w:r>
          </w:p>
        </w:tc>
        <w:tc>
          <w:tcPr>
            <w:tcW w:w="4677" w:type="dxa"/>
            <w:tcBorders>
              <w:top w:val="nil"/>
              <w:left w:val="nil"/>
              <w:bottom w:val="nil"/>
              <w:right w:val="nil"/>
            </w:tcBorders>
          </w:tcPr>
          <w:p w:rsidR="00DC6786" w:rsidRDefault="00DC6786">
            <w:pPr>
              <w:pStyle w:val="ConsPlusNormal"/>
              <w:jc w:val="right"/>
            </w:pPr>
            <w:r>
              <w:t>N 120-оз</w:t>
            </w:r>
          </w:p>
        </w:tc>
      </w:tr>
    </w:tbl>
    <w:p w:rsidR="00DC6786" w:rsidRDefault="00DC6786">
      <w:pPr>
        <w:pStyle w:val="ConsPlusNormal"/>
        <w:pBdr>
          <w:top w:val="single" w:sz="6" w:space="0" w:color="auto"/>
        </w:pBdr>
        <w:spacing w:before="100" w:after="100"/>
        <w:jc w:val="both"/>
        <w:rPr>
          <w:sz w:val="2"/>
          <w:szCs w:val="2"/>
        </w:rPr>
      </w:pPr>
    </w:p>
    <w:p w:rsidR="00DC6786" w:rsidRDefault="00DC6786">
      <w:pPr>
        <w:pStyle w:val="ConsPlusNormal"/>
      </w:pPr>
    </w:p>
    <w:p w:rsidR="00DC6786" w:rsidRDefault="00DC6786">
      <w:pPr>
        <w:pStyle w:val="ConsPlusTitle"/>
        <w:jc w:val="center"/>
      </w:pPr>
      <w:r>
        <w:t>ЛЕНИНГРАДСКАЯ ОБЛАСТЬ</w:t>
      </w:r>
    </w:p>
    <w:p w:rsidR="00DC6786" w:rsidRDefault="00DC6786">
      <w:pPr>
        <w:pStyle w:val="ConsPlusTitle"/>
        <w:jc w:val="center"/>
      </w:pPr>
    </w:p>
    <w:p w:rsidR="00DC6786" w:rsidRDefault="00DC6786">
      <w:pPr>
        <w:pStyle w:val="ConsPlusTitle"/>
        <w:jc w:val="center"/>
      </w:pPr>
      <w:r>
        <w:t>ОБЛАСТНОЙ ЗАКОН</w:t>
      </w:r>
    </w:p>
    <w:p w:rsidR="00DC6786" w:rsidRDefault="00DC6786">
      <w:pPr>
        <w:pStyle w:val="ConsPlusTitle"/>
        <w:jc w:val="center"/>
      </w:pPr>
    </w:p>
    <w:p w:rsidR="00DC6786" w:rsidRDefault="00DC6786">
      <w:pPr>
        <w:pStyle w:val="ConsPlusTitle"/>
        <w:jc w:val="center"/>
      </w:pPr>
      <w:r>
        <w:t xml:space="preserve">О ЕДИНОВРЕМЕННЫХ СУБСИДИЯХ </w:t>
      </w:r>
      <w:proofErr w:type="gramStart"/>
      <w:r>
        <w:t>ГОСУДАРСТВЕННЫМ</w:t>
      </w:r>
      <w:proofErr w:type="gramEnd"/>
      <w:r>
        <w:t xml:space="preserve"> ГРАЖДАНСКИМ</w:t>
      </w:r>
    </w:p>
    <w:p w:rsidR="00DC6786" w:rsidRDefault="00DC6786">
      <w:pPr>
        <w:pStyle w:val="ConsPlusTitle"/>
        <w:jc w:val="center"/>
      </w:pPr>
      <w:r>
        <w:t>СЛУЖАЩИМ ЛЕНИНГРАДСКОЙ ОБЛАСТИ НА ПРИОБРЕТЕНИЕ</w:t>
      </w:r>
    </w:p>
    <w:p w:rsidR="00DC6786" w:rsidRDefault="00DC6786">
      <w:pPr>
        <w:pStyle w:val="ConsPlusTitle"/>
        <w:jc w:val="center"/>
      </w:pPr>
      <w:r>
        <w:t>ЖИЛЫХ ПОМЕЩЕНИЙ</w:t>
      </w:r>
    </w:p>
    <w:p w:rsidR="00DC6786" w:rsidRDefault="00DC6786">
      <w:pPr>
        <w:pStyle w:val="ConsPlusNormal"/>
      </w:pPr>
    </w:p>
    <w:p w:rsidR="00DC6786" w:rsidRDefault="00DC6786">
      <w:pPr>
        <w:pStyle w:val="ConsPlusNormal"/>
        <w:jc w:val="center"/>
      </w:pPr>
      <w:proofErr w:type="gramStart"/>
      <w:r>
        <w:t>(Принят Законодательным собранием Ленинградской области</w:t>
      </w:r>
      <w:proofErr w:type="gramEnd"/>
    </w:p>
    <w:p w:rsidR="00DC6786" w:rsidRDefault="00DC6786">
      <w:pPr>
        <w:pStyle w:val="ConsPlusNormal"/>
        <w:jc w:val="center"/>
      </w:pPr>
      <w:proofErr w:type="gramStart"/>
      <w:r>
        <w:t>27 сентября 2006 года)</w:t>
      </w:r>
      <w:proofErr w:type="gramEnd"/>
    </w:p>
    <w:p w:rsidR="00DC6786" w:rsidRDefault="00DC6786">
      <w:pPr>
        <w:pStyle w:val="ConsPlusNormal"/>
        <w:jc w:val="center"/>
      </w:pPr>
    </w:p>
    <w:p w:rsidR="00DC6786" w:rsidRDefault="00DC6786">
      <w:pPr>
        <w:pStyle w:val="ConsPlusNormal"/>
        <w:jc w:val="center"/>
      </w:pPr>
      <w:r>
        <w:t>Список изменяющих документов</w:t>
      </w:r>
    </w:p>
    <w:p w:rsidR="00DC6786" w:rsidRDefault="00DC6786">
      <w:pPr>
        <w:pStyle w:val="ConsPlusNormal"/>
        <w:jc w:val="center"/>
      </w:pPr>
      <w:proofErr w:type="gramStart"/>
      <w:r>
        <w:t xml:space="preserve">(в ред. Законов Ленинградской области от 08.06.2010 </w:t>
      </w:r>
      <w:hyperlink r:id="rId6" w:history="1">
        <w:r>
          <w:rPr>
            <w:color w:val="0000FF"/>
          </w:rPr>
          <w:t>N 26-оз</w:t>
        </w:r>
      </w:hyperlink>
      <w:r>
        <w:t>,</w:t>
      </w:r>
      <w:proofErr w:type="gramEnd"/>
    </w:p>
    <w:p w:rsidR="00DC6786" w:rsidRDefault="00DC6786">
      <w:pPr>
        <w:pStyle w:val="ConsPlusNormal"/>
        <w:jc w:val="center"/>
      </w:pPr>
      <w:r>
        <w:t xml:space="preserve">от 13.02.2017 </w:t>
      </w:r>
      <w:hyperlink r:id="rId7" w:history="1">
        <w:r>
          <w:rPr>
            <w:color w:val="0000FF"/>
          </w:rPr>
          <w:t>N 3-оз</w:t>
        </w:r>
      </w:hyperlink>
      <w:r>
        <w:t>,</w:t>
      </w:r>
    </w:p>
    <w:p w:rsidR="00DC6786" w:rsidRDefault="00DC6786">
      <w:pPr>
        <w:pStyle w:val="ConsPlusNormal"/>
        <w:jc w:val="center"/>
      </w:pPr>
      <w:r>
        <w:t xml:space="preserve">с изм., </w:t>
      </w:r>
      <w:proofErr w:type="gramStart"/>
      <w:r>
        <w:t>внесенными</w:t>
      </w:r>
      <w:proofErr w:type="gramEnd"/>
      <w:r>
        <w:t xml:space="preserve"> </w:t>
      </w:r>
      <w:hyperlink r:id="rId8" w:history="1">
        <w:r>
          <w:rPr>
            <w:color w:val="0000FF"/>
          </w:rPr>
          <w:t>Законом</w:t>
        </w:r>
      </w:hyperlink>
      <w:r>
        <w:t xml:space="preserve"> Ленинградской области от 09.06.2014 N 36-оз)</w:t>
      </w:r>
    </w:p>
    <w:p w:rsidR="00DC6786" w:rsidRDefault="00DC6786">
      <w:pPr>
        <w:pStyle w:val="ConsPlusNormal"/>
      </w:pPr>
    </w:p>
    <w:p w:rsidR="00DC6786" w:rsidRDefault="00DC6786">
      <w:pPr>
        <w:pStyle w:val="ConsPlusNormal"/>
        <w:ind w:firstLine="540"/>
        <w:jc w:val="both"/>
      </w:pPr>
      <w:proofErr w:type="gramStart"/>
      <w:r>
        <w:t xml:space="preserve">Настоящий областной закон устанавливает порядок, условия и размер единовременной субсидии на приобретение жилого помещения государственным гражданским служащим Ленинградской области (далее - гражданский служащий) за счет средств областного бюджета Ленинградской области в целях реализации государственной гарантии, установленной </w:t>
      </w:r>
      <w:hyperlink r:id="rId9" w:history="1">
        <w:r>
          <w:rPr>
            <w:color w:val="0000FF"/>
          </w:rPr>
          <w:t>статьей 53</w:t>
        </w:r>
      </w:hyperlink>
      <w:r>
        <w:t xml:space="preserve"> Федерального закона от 27 июля 2004 года N 79-ФЗ "О государственной гражданской службе Российской Федерации" и </w:t>
      </w:r>
      <w:hyperlink r:id="rId10" w:history="1">
        <w:r>
          <w:rPr>
            <w:color w:val="0000FF"/>
          </w:rPr>
          <w:t>статьей 17</w:t>
        </w:r>
      </w:hyperlink>
      <w:r>
        <w:t xml:space="preserve"> областного закона от 25 февраля</w:t>
      </w:r>
      <w:proofErr w:type="gramEnd"/>
      <w:r>
        <w:t xml:space="preserve"> 2005 года N 11-оз "О правовом регулировании государственной гражданской службы Ленинградской области".</w:t>
      </w:r>
    </w:p>
    <w:p w:rsidR="00DC6786" w:rsidRDefault="00DC6786">
      <w:pPr>
        <w:pStyle w:val="ConsPlusNormal"/>
        <w:jc w:val="both"/>
      </w:pPr>
      <w:r>
        <w:t xml:space="preserve">(в ред. </w:t>
      </w:r>
      <w:hyperlink r:id="rId11" w:history="1">
        <w:r>
          <w:rPr>
            <w:color w:val="0000FF"/>
          </w:rPr>
          <w:t>Закона</w:t>
        </w:r>
      </w:hyperlink>
      <w:r>
        <w:t xml:space="preserve"> Ленинградской области от 13.02.2017 N 3-оз)</w:t>
      </w:r>
    </w:p>
    <w:p w:rsidR="00DC6786" w:rsidRDefault="00DC6786">
      <w:pPr>
        <w:pStyle w:val="ConsPlusNormal"/>
      </w:pPr>
    </w:p>
    <w:p w:rsidR="00DC6786" w:rsidRDefault="00DC6786">
      <w:pPr>
        <w:pStyle w:val="ConsPlusNormal"/>
        <w:ind w:firstLine="540"/>
        <w:jc w:val="both"/>
        <w:outlineLvl w:val="0"/>
      </w:pPr>
      <w:r>
        <w:t>Статья 1. Общие положения</w:t>
      </w:r>
    </w:p>
    <w:p w:rsidR="00DC6786" w:rsidRDefault="00DC6786">
      <w:pPr>
        <w:pStyle w:val="ConsPlusNormal"/>
        <w:ind w:firstLine="540"/>
        <w:jc w:val="both"/>
      </w:pPr>
    </w:p>
    <w:p w:rsidR="00DC6786" w:rsidRDefault="00DC6786">
      <w:pPr>
        <w:pStyle w:val="ConsPlusNormal"/>
        <w:ind w:firstLine="540"/>
        <w:jc w:val="both"/>
      </w:pPr>
      <w:r>
        <w:t xml:space="preserve">(в ред. </w:t>
      </w:r>
      <w:hyperlink r:id="rId12" w:history="1">
        <w:r>
          <w:rPr>
            <w:color w:val="0000FF"/>
          </w:rPr>
          <w:t>Закона</w:t>
        </w:r>
      </w:hyperlink>
      <w:r>
        <w:t xml:space="preserve"> Ленинградской области от 13.02.2017 N 3-оз)</w:t>
      </w:r>
    </w:p>
    <w:p w:rsidR="00DC6786" w:rsidRDefault="00DC6786">
      <w:pPr>
        <w:pStyle w:val="ConsPlusNormal"/>
      </w:pPr>
    </w:p>
    <w:p w:rsidR="00DC6786" w:rsidRDefault="00DC6786">
      <w:pPr>
        <w:pStyle w:val="ConsPlusNormal"/>
        <w:ind w:firstLine="540"/>
        <w:jc w:val="both"/>
      </w:pPr>
      <w:r>
        <w:t>1. Единовременная субсидия на приобретение жилого помещения (далее - субсидия) носит целевой характер и предоставляется безвозмездно один раз за весь период государственной гражданской службы.</w:t>
      </w:r>
    </w:p>
    <w:p w:rsidR="00DC6786" w:rsidRDefault="00DC6786">
      <w:pPr>
        <w:pStyle w:val="ConsPlusNormal"/>
        <w:spacing w:before="220"/>
        <w:ind w:firstLine="540"/>
        <w:jc w:val="both"/>
      </w:pPr>
      <w:r>
        <w:t xml:space="preserve">2. Субсидия предоставляется гражданскому служащему за счет средств областного бюджета Ленинградской области в целях, предусмотренных </w:t>
      </w:r>
      <w:hyperlink w:anchor="P34" w:history="1">
        <w:r>
          <w:rPr>
            <w:color w:val="0000FF"/>
          </w:rPr>
          <w:t>частью 5</w:t>
        </w:r>
      </w:hyperlink>
      <w:r>
        <w:t xml:space="preserve"> настоящей статьи.</w:t>
      </w:r>
    </w:p>
    <w:p w:rsidR="00DC6786" w:rsidRDefault="00DC6786">
      <w:pPr>
        <w:pStyle w:val="ConsPlusNormal"/>
        <w:spacing w:before="220"/>
        <w:ind w:firstLine="540"/>
        <w:jc w:val="both"/>
      </w:pPr>
      <w:r>
        <w:t>3. Субсидия не предоставляется:</w:t>
      </w:r>
    </w:p>
    <w:p w:rsidR="00DC6786" w:rsidRDefault="00DC6786">
      <w:pPr>
        <w:pStyle w:val="ConsPlusNormal"/>
        <w:spacing w:before="220"/>
        <w:ind w:firstLine="540"/>
        <w:jc w:val="both"/>
      </w:pPr>
      <w:r>
        <w:t>1) в целях обеспечения жилым помещением лиц, не входящих в состав семьи гражданского служащего;</w:t>
      </w:r>
    </w:p>
    <w:p w:rsidR="00DC6786" w:rsidRDefault="00DC6786">
      <w:pPr>
        <w:pStyle w:val="ConsPlusNormal"/>
        <w:spacing w:before="220"/>
        <w:ind w:firstLine="540"/>
        <w:jc w:val="both"/>
      </w:pPr>
      <w:bookmarkStart w:id="1" w:name="P31"/>
      <w:bookmarkEnd w:id="1"/>
      <w:r>
        <w:t>2) для приобретения жилых помещений в домах, признанных ветхими или аварийными;</w:t>
      </w:r>
    </w:p>
    <w:p w:rsidR="00DC6786" w:rsidRDefault="00DC6786">
      <w:pPr>
        <w:pStyle w:val="ConsPlusNormal"/>
        <w:spacing w:before="220"/>
        <w:ind w:firstLine="540"/>
        <w:jc w:val="both"/>
      </w:pPr>
      <w:bookmarkStart w:id="2" w:name="P32"/>
      <w:bookmarkEnd w:id="2"/>
      <w:r>
        <w:t>3) для приобретения жилого помещения, общая площадь которого меньше учетной нормы площади жилого помещения, установленной в Санкт-Петербурге или в соответствующем муниципальном образовании Ленинградской области.</w:t>
      </w:r>
    </w:p>
    <w:p w:rsidR="00DC6786" w:rsidRDefault="00DC6786">
      <w:pPr>
        <w:pStyle w:val="ConsPlusNormal"/>
        <w:spacing w:before="220"/>
        <w:ind w:firstLine="540"/>
        <w:jc w:val="both"/>
      </w:pPr>
      <w:r>
        <w:t xml:space="preserve">4. Предоставление субсидий гражданским служащим производится в пределах средств, предусмотренных на эти цели областным бюджетом Ленинградской области на очередной </w:t>
      </w:r>
      <w:r>
        <w:lastRenderedPageBreak/>
        <w:t>финансовый год и на плановый период.</w:t>
      </w:r>
    </w:p>
    <w:p w:rsidR="00DC6786" w:rsidRDefault="00DC6786">
      <w:pPr>
        <w:pStyle w:val="ConsPlusNormal"/>
        <w:spacing w:before="220"/>
        <w:ind w:firstLine="540"/>
        <w:jc w:val="both"/>
      </w:pPr>
      <w:bookmarkStart w:id="3" w:name="P34"/>
      <w:bookmarkEnd w:id="3"/>
      <w:r>
        <w:t>5. Субсидия предоставляется в целях:</w:t>
      </w:r>
    </w:p>
    <w:p w:rsidR="00DC6786" w:rsidRDefault="00DC6786">
      <w:pPr>
        <w:pStyle w:val="ConsPlusNormal"/>
        <w:spacing w:before="220"/>
        <w:ind w:firstLine="540"/>
        <w:jc w:val="both"/>
      </w:pPr>
      <w:bookmarkStart w:id="4" w:name="P35"/>
      <w:bookmarkEnd w:id="4"/>
      <w:r>
        <w:t xml:space="preserve">1) оплаты стоимости жилого дома или квартиры, </w:t>
      </w:r>
      <w:proofErr w:type="gramStart"/>
      <w:r>
        <w:t>приобретаемых</w:t>
      </w:r>
      <w:proofErr w:type="gramEnd"/>
      <w:r>
        <w:t xml:space="preserve"> на основании договора купли-продажи жилого помещения;</w:t>
      </w:r>
    </w:p>
    <w:p w:rsidR="00DC6786" w:rsidRDefault="00DC6786">
      <w:pPr>
        <w:pStyle w:val="ConsPlusNormal"/>
        <w:spacing w:before="220"/>
        <w:ind w:firstLine="540"/>
        <w:jc w:val="both"/>
      </w:pPr>
      <w:proofErr w:type="gramStart"/>
      <w:r>
        <w:t>2) оплаты стоимости части жилого дома или части квартиры, приобретаемых на основании договора купли-продажи жилого помещения, если в собственности гражданского служащего и членов его семьи (при их наличии) находится другая часть указанных жилого дома или квартиры и в результате заключения такого договора в собственности гражданского служащего и членов его семьи будет находиться в целом жилой дом или квартира соответственно;</w:t>
      </w:r>
      <w:proofErr w:type="gramEnd"/>
    </w:p>
    <w:p w:rsidR="00DC6786" w:rsidRDefault="00DC6786">
      <w:pPr>
        <w:pStyle w:val="ConsPlusNormal"/>
        <w:spacing w:before="220"/>
        <w:ind w:firstLine="540"/>
        <w:jc w:val="both"/>
      </w:pPr>
      <w:r>
        <w:t>3) оплаты разницы между стоимостью приобретаемого жилого помещения и стоимостью передаваемого жилого помещения на основании договора мены жилого помещения;</w:t>
      </w:r>
    </w:p>
    <w:p w:rsidR="00DC6786" w:rsidRDefault="00DC6786">
      <w:pPr>
        <w:pStyle w:val="ConsPlusNormal"/>
        <w:spacing w:before="220"/>
        <w:ind w:firstLine="540"/>
        <w:jc w:val="both"/>
      </w:pPr>
      <w:bookmarkStart w:id="5" w:name="P38"/>
      <w:bookmarkEnd w:id="5"/>
      <w:r>
        <w:t>4) оплаты стоимости жилого помещения, приобретаемого по договору участия в долевом строительстве;</w:t>
      </w:r>
    </w:p>
    <w:p w:rsidR="00DC6786" w:rsidRDefault="00DC6786">
      <w:pPr>
        <w:pStyle w:val="ConsPlusNormal"/>
        <w:spacing w:before="220"/>
        <w:ind w:firstLine="540"/>
        <w:jc w:val="both"/>
      </w:pPr>
      <w:r>
        <w:t>5) оплаты паевого взноса в паевой фонд жилищного, жилищно-строительного или жилищного накопительного кооператива;</w:t>
      </w:r>
    </w:p>
    <w:p w:rsidR="00DC6786" w:rsidRDefault="00DC6786">
      <w:pPr>
        <w:pStyle w:val="ConsPlusNormal"/>
        <w:spacing w:before="220"/>
        <w:ind w:firstLine="540"/>
        <w:jc w:val="both"/>
      </w:pPr>
      <w:r>
        <w:t>6) оплаты работ по строительству объекта индивидуального жилищного строительства;</w:t>
      </w:r>
    </w:p>
    <w:p w:rsidR="00DC6786" w:rsidRDefault="00DC6786">
      <w:pPr>
        <w:pStyle w:val="ConsPlusNormal"/>
        <w:spacing w:before="220"/>
        <w:ind w:firstLine="540"/>
        <w:jc w:val="both"/>
      </w:pPr>
      <w:bookmarkStart w:id="6" w:name="P41"/>
      <w:bookmarkEnd w:id="6"/>
      <w:r>
        <w:t xml:space="preserve">7) погашения долга по кредитному договору или договору займа, заключенным для осуществления оплаты, предусмотренной </w:t>
      </w:r>
      <w:hyperlink w:anchor="P35" w:history="1">
        <w:r>
          <w:rPr>
            <w:color w:val="0000FF"/>
          </w:rPr>
          <w:t>пунктами 1</w:t>
        </w:r>
      </w:hyperlink>
      <w:r>
        <w:t xml:space="preserve"> - </w:t>
      </w:r>
      <w:hyperlink w:anchor="P38" w:history="1">
        <w:r>
          <w:rPr>
            <w:color w:val="0000FF"/>
          </w:rPr>
          <w:t>4</w:t>
        </w:r>
      </w:hyperlink>
      <w:r>
        <w:t xml:space="preserve"> настоящей части (за исключением уплаты процентов, штрафов, комиссий, пеней за просрочку исполнения обязательств по указанному кредиту или займу), при одновременном соблюдении условий, предусмотренных </w:t>
      </w:r>
      <w:hyperlink w:anchor="P51" w:history="1">
        <w:r>
          <w:rPr>
            <w:color w:val="0000FF"/>
          </w:rPr>
          <w:t>частью 4 статьи 2</w:t>
        </w:r>
      </w:hyperlink>
      <w:r>
        <w:t xml:space="preserve"> настоящего областного закона.</w:t>
      </w:r>
    </w:p>
    <w:p w:rsidR="00DC6786" w:rsidRDefault="00DC6786">
      <w:pPr>
        <w:pStyle w:val="ConsPlusNormal"/>
      </w:pPr>
    </w:p>
    <w:p w:rsidR="00DC6786" w:rsidRDefault="00DC6786">
      <w:pPr>
        <w:pStyle w:val="ConsPlusNormal"/>
        <w:ind w:firstLine="540"/>
        <w:jc w:val="both"/>
        <w:outlineLvl w:val="0"/>
      </w:pPr>
      <w:bookmarkStart w:id="7" w:name="P43"/>
      <w:bookmarkEnd w:id="7"/>
      <w:r>
        <w:t>Статья 2. Условия предоставления субсидии</w:t>
      </w:r>
    </w:p>
    <w:p w:rsidR="00DC6786" w:rsidRDefault="00DC6786">
      <w:pPr>
        <w:pStyle w:val="ConsPlusNormal"/>
      </w:pPr>
    </w:p>
    <w:p w:rsidR="00DC6786" w:rsidRDefault="00DC6786">
      <w:pPr>
        <w:pStyle w:val="ConsPlusNormal"/>
        <w:ind w:firstLine="540"/>
        <w:jc w:val="both"/>
      </w:pPr>
      <w:r>
        <w:t xml:space="preserve">1. </w:t>
      </w:r>
      <w:proofErr w:type="gramStart"/>
      <w:r>
        <w:t xml:space="preserve">Гражданский служащий, нуждающийся в жилом помещении по основаниям, предусмотренным настоящим областным законом, имеет право на получение субсидии при стаже государственной гражданской службы Российской Федерации не менее 10 лет, при этом стаж государственной гражданской службы в государственных органах Ленинградской области, предусмотренных </w:t>
      </w:r>
      <w:hyperlink r:id="rId13" w:history="1">
        <w:r>
          <w:rPr>
            <w:color w:val="0000FF"/>
          </w:rPr>
          <w:t>Уставом</w:t>
        </w:r>
      </w:hyperlink>
      <w:r>
        <w:t xml:space="preserve"> Ленинградской области, должен составлять не менее пяти лет на дату представления заявления такого гражданского служащего о включении в общий</w:t>
      </w:r>
      <w:proofErr w:type="gramEnd"/>
      <w:r>
        <w:t xml:space="preserve"> список гражданских служащих, имеющих право на получение субсидий.</w:t>
      </w:r>
    </w:p>
    <w:p w:rsidR="00DC6786" w:rsidRDefault="00DC6786">
      <w:pPr>
        <w:pStyle w:val="ConsPlusNormal"/>
        <w:jc w:val="both"/>
      </w:pPr>
      <w:r>
        <w:t xml:space="preserve">(в ред. </w:t>
      </w:r>
      <w:hyperlink r:id="rId14" w:history="1">
        <w:r>
          <w:rPr>
            <w:color w:val="0000FF"/>
          </w:rPr>
          <w:t>Закона</w:t>
        </w:r>
      </w:hyperlink>
      <w:r>
        <w:t xml:space="preserve"> Ленинградской области от 13.02.2017 N 3-оз)</w:t>
      </w:r>
    </w:p>
    <w:p w:rsidR="00DC6786" w:rsidRDefault="00DC6786">
      <w:pPr>
        <w:pStyle w:val="ConsPlusNormal"/>
        <w:spacing w:before="220"/>
        <w:ind w:firstLine="540"/>
        <w:jc w:val="both"/>
      </w:pPr>
      <w:r>
        <w:t>Стаж государственной гражданской службы рассчитывается в соответствии с нормами, установленными федеральными и областными законами.</w:t>
      </w:r>
    </w:p>
    <w:p w:rsidR="00DC6786" w:rsidRDefault="00DC6786">
      <w:pPr>
        <w:pStyle w:val="ConsPlusNormal"/>
        <w:jc w:val="both"/>
      </w:pPr>
      <w:r>
        <w:t xml:space="preserve">(в ред. </w:t>
      </w:r>
      <w:hyperlink r:id="rId15" w:history="1">
        <w:r>
          <w:rPr>
            <w:color w:val="0000FF"/>
          </w:rPr>
          <w:t>Закона</w:t>
        </w:r>
      </w:hyperlink>
      <w:r>
        <w:t xml:space="preserve"> Ленинградской области от 08.06.2010 N 26-оз)</w:t>
      </w:r>
    </w:p>
    <w:p w:rsidR="00DC6786" w:rsidRDefault="00DC6786">
      <w:pPr>
        <w:pStyle w:val="ConsPlusNormal"/>
        <w:spacing w:before="220"/>
        <w:ind w:firstLine="540"/>
        <w:jc w:val="both"/>
      </w:pPr>
      <w:r>
        <w:t xml:space="preserve">2. </w:t>
      </w:r>
      <w:proofErr w:type="gramStart"/>
      <w:r>
        <w:t>Субсидия не предоставляется гражданским служащим, которым ранее в связи с прохождением государственной гражданской службы предоставлялась субсидия на приобретение жилой площади за счет средств федерального бюджета или бюджета субъекта Российской Федерации либо предоставлялось в собственность или на условиях социального найма с возможностью последующей приватизации жилое помещение, приобретенное за счет средств федерального бюджета или средств бюджета субъекта Российской Федерации.</w:t>
      </w:r>
      <w:proofErr w:type="gramEnd"/>
    </w:p>
    <w:p w:rsidR="00DC6786" w:rsidRDefault="00DC6786">
      <w:pPr>
        <w:pStyle w:val="ConsPlusNormal"/>
        <w:spacing w:before="220"/>
        <w:ind w:firstLine="540"/>
        <w:jc w:val="both"/>
      </w:pPr>
      <w:bookmarkStart w:id="8" w:name="P50"/>
      <w:bookmarkEnd w:id="8"/>
      <w:r>
        <w:t>3. Гражданские служащие из числа имеющих право на получение субсидий и увольняющиеся с гражданской службы в связи с выходом на пенсию могут воспользоваться правом на получение субсидии в год увольнения.</w:t>
      </w:r>
    </w:p>
    <w:p w:rsidR="00DC6786" w:rsidRDefault="00DC6786">
      <w:pPr>
        <w:pStyle w:val="ConsPlusNormal"/>
        <w:spacing w:before="220"/>
        <w:ind w:firstLine="540"/>
        <w:jc w:val="both"/>
      </w:pPr>
      <w:bookmarkStart w:id="9" w:name="P51"/>
      <w:bookmarkEnd w:id="9"/>
      <w:r>
        <w:lastRenderedPageBreak/>
        <w:t xml:space="preserve">4. </w:t>
      </w:r>
      <w:proofErr w:type="gramStart"/>
      <w:r>
        <w:t xml:space="preserve">Субсидия на погашение основной суммы долга по кредитному договору или договору займа, заключенным для осуществления оплаты, предусмотренной </w:t>
      </w:r>
      <w:hyperlink w:anchor="P35" w:history="1">
        <w:r>
          <w:rPr>
            <w:color w:val="0000FF"/>
          </w:rPr>
          <w:t>пунктами 1</w:t>
        </w:r>
      </w:hyperlink>
      <w:r>
        <w:t xml:space="preserve"> - </w:t>
      </w:r>
      <w:hyperlink w:anchor="P38" w:history="1">
        <w:r>
          <w:rPr>
            <w:color w:val="0000FF"/>
          </w:rPr>
          <w:t>4 части 5 статьи 1</w:t>
        </w:r>
      </w:hyperlink>
      <w:r>
        <w:t xml:space="preserve"> настоящего областного закона (за исключением уплаты процентов, штрафов, комиссий, пеней за просрочку исполнения обязательств по указанному кредиту или займу), предоставляется гражданским служащим при одновременном соблюдении следующих условий:</w:t>
      </w:r>
      <w:proofErr w:type="gramEnd"/>
    </w:p>
    <w:p w:rsidR="00DC6786" w:rsidRDefault="00DC6786">
      <w:pPr>
        <w:pStyle w:val="ConsPlusNormal"/>
        <w:spacing w:before="220"/>
        <w:ind w:firstLine="540"/>
        <w:jc w:val="both"/>
      </w:pPr>
      <w:r>
        <w:t>а) обязательство по кредиту или займу возникло у гражданского служащего в связи с улучшением его жилищных условий;</w:t>
      </w:r>
    </w:p>
    <w:p w:rsidR="00DC6786" w:rsidRDefault="00DC6786">
      <w:pPr>
        <w:pStyle w:val="ConsPlusNormal"/>
        <w:spacing w:before="220"/>
        <w:ind w:firstLine="540"/>
        <w:jc w:val="both"/>
      </w:pPr>
      <w:r>
        <w:t xml:space="preserve">б) обязательство по кредиту или займу возникло у гражданского служащего после признания его </w:t>
      </w:r>
      <w:proofErr w:type="gramStart"/>
      <w:r>
        <w:t>нуждающимся</w:t>
      </w:r>
      <w:proofErr w:type="gramEnd"/>
      <w:r>
        <w:t xml:space="preserve"> по одному из оснований, предусмотренных </w:t>
      </w:r>
      <w:hyperlink w:anchor="P61" w:history="1">
        <w:r>
          <w:rPr>
            <w:color w:val="0000FF"/>
          </w:rPr>
          <w:t>пунктами 1</w:t>
        </w:r>
      </w:hyperlink>
      <w:r>
        <w:t xml:space="preserve"> - </w:t>
      </w:r>
      <w:hyperlink w:anchor="P64" w:history="1">
        <w:r>
          <w:rPr>
            <w:color w:val="0000FF"/>
          </w:rPr>
          <w:t>4 части 1 статьи 3</w:t>
        </w:r>
      </w:hyperlink>
      <w:r>
        <w:t xml:space="preserve"> настоящего областного закона.</w:t>
      </w:r>
    </w:p>
    <w:p w:rsidR="00DC6786" w:rsidRDefault="00DC6786">
      <w:pPr>
        <w:pStyle w:val="ConsPlusNormal"/>
        <w:jc w:val="both"/>
      </w:pPr>
      <w:r>
        <w:t xml:space="preserve">(часть 4 введена </w:t>
      </w:r>
      <w:hyperlink r:id="rId16" w:history="1">
        <w:r>
          <w:rPr>
            <w:color w:val="0000FF"/>
          </w:rPr>
          <w:t>Законом</w:t>
        </w:r>
      </w:hyperlink>
      <w:r>
        <w:t xml:space="preserve"> Ленинградской области от 13.02.2017 N 3-оз)</w:t>
      </w:r>
    </w:p>
    <w:p w:rsidR="00DC6786" w:rsidRDefault="00DC6786">
      <w:pPr>
        <w:pStyle w:val="ConsPlusNormal"/>
      </w:pPr>
    </w:p>
    <w:p w:rsidR="00DC6786" w:rsidRDefault="00DC6786">
      <w:pPr>
        <w:pStyle w:val="ConsPlusNormal"/>
        <w:ind w:firstLine="540"/>
        <w:jc w:val="both"/>
        <w:outlineLvl w:val="0"/>
      </w:pPr>
      <w:r>
        <w:t xml:space="preserve">Статья 3. Основания признания гражданских служащих </w:t>
      </w:r>
      <w:proofErr w:type="gramStart"/>
      <w:r>
        <w:t>нуждающимися</w:t>
      </w:r>
      <w:proofErr w:type="gramEnd"/>
      <w:r>
        <w:t xml:space="preserve"> в жилом помещении в целях предоставления субсидии</w:t>
      </w:r>
    </w:p>
    <w:p w:rsidR="00DC6786" w:rsidRDefault="00DC6786">
      <w:pPr>
        <w:pStyle w:val="ConsPlusNormal"/>
        <w:ind w:firstLine="540"/>
        <w:jc w:val="both"/>
      </w:pPr>
    </w:p>
    <w:p w:rsidR="00DC6786" w:rsidRDefault="00DC6786">
      <w:pPr>
        <w:pStyle w:val="ConsPlusNormal"/>
        <w:ind w:firstLine="540"/>
        <w:jc w:val="both"/>
      </w:pPr>
      <w:r>
        <w:t xml:space="preserve">(в ред. </w:t>
      </w:r>
      <w:hyperlink r:id="rId17" w:history="1">
        <w:r>
          <w:rPr>
            <w:color w:val="0000FF"/>
          </w:rPr>
          <w:t>Закона</w:t>
        </w:r>
      </w:hyperlink>
      <w:r>
        <w:t xml:space="preserve"> Ленинградской области от 13.02.2017 N 3-оз)</w:t>
      </w:r>
    </w:p>
    <w:p w:rsidR="00DC6786" w:rsidRDefault="00DC6786">
      <w:pPr>
        <w:pStyle w:val="ConsPlusNormal"/>
      </w:pPr>
    </w:p>
    <w:p w:rsidR="00DC6786" w:rsidRDefault="00DC6786">
      <w:pPr>
        <w:pStyle w:val="ConsPlusNormal"/>
        <w:ind w:firstLine="540"/>
        <w:jc w:val="both"/>
      </w:pPr>
      <w:bookmarkStart w:id="10" w:name="P60"/>
      <w:bookmarkEnd w:id="10"/>
      <w:r>
        <w:t>1. В целях реализации настоящего областного закона нуждающимся в жилом помещении признается гражданский служащий:</w:t>
      </w:r>
    </w:p>
    <w:p w:rsidR="00DC6786" w:rsidRDefault="00DC6786">
      <w:pPr>
        <w:pStyle w:val="ConsPlusNormal"/>
        <w:spacing w:before="220"/>
        <w:ind w:firstLine="540"/>
        <w:jc w:val="both"/>
      </w:pPr>
      <w:bookmarkStart w:id="11" w:name="P61"/>
      <w:bookmarkEnd w:id="11"/>
      <w:r>
        <w:t xml:space="preserve">1) признанный в установленном </w:t>
      </w:r>
      <w:proofErr w:type="gramStart"/>
      <w:r>
        <w:t>порядке</w:t>
      </w:r>
      <w:proofErr w:type="gramEnd"/>
      <w:r>
        <w:t xml:space="preserve"> нуждающимся в жилом помещении, предоставляемом по договору социального найма, по любому основанию, установленному </w:t>
      </w:r>
      <w:hyperlink r:id="rId18" w:history="1">
        <w:r>
          <w:rPr>
            <w:color w:val="0000FF"/>
          </w:rPr>
          <w:t>частью 1 статьи 51</w:t>
        </w:r>
      </w:hyperlink>
      <w:r>
        <w:t xml:space="preserve"> Жилищного кодекса Российской Федерации;</w:t>
      </w:r>
    </w:p>
    <w:p w:rsidR="00DC6786" w:rsidRDefault="00DC6786">
      <w:pPr>
        <w:pStyle w:val="ConsPlusNormal"/>
        <w:spacing w:before="220"/>
        <w:ind w:firstLine="540"/>
        <w:jc w:val="both"/>
      </w:pPr>
      <w:proofErr w:type="gramStart"/>
      <w:r>
        <w:t>2) постоянно проживающий по договору социального найма или найма жилых помещений жилищного фонда социального использования в коммунальной квартире, расположенной на территории Санкт-Петербурга или Ленинградской области, независимо от размеров занимаемого жилого помещения, не имеющий в собственности иного жилого помещения, расположенного на территории Санкт-Петербурга или Ленинградской области (далее в настоящей статье - жилое помещение), и не являющийся членом семьи собственника жилого помещения или</w:t>
      </w:r>
      <w:proofErr w:type="gramEnd"/>
      <w:r>
        <w:t xml:space="preserve"> нанимателя жилого помещения по договорам социального найма или найма жилых помещений жилищного фонда социального использования;</w:t>
      </w:r>
    </w:p>
    <w:p w:rsidR="00DC6786" w:rsidRDefault="00DC6786">
      <w:pPr>
        <w:pStyle w:val="ConsPlusNormal"/>
        <w:spacing w:before="220"/>
        <w:ind w:firstLine="540"/>
        <w:jc w:val="both"/>
      </w:pPr>
      <w:proofErr w:type="gramStart"/>
      <w:r>
        <w:t>3) постоянно проживающий в жилом помещении по договору поднайма жилого помещения или по договору найма жилого помещения независимо от размеров занимаемого жилого помещения и не имеющий в собственности либо по договорам социального найма или найма жилых помещений жилищного фонда социального использования иного жилого помещения либо не являющийся членом семьи собственника жилого помещения или нанимателя жилого помещения по договорам социального найма</w:t>
      </w:r>
      <w:proofErr w:type="gramEnd"/>
      <w:r>
        <w:t xml:space="preserve"> или найма жилых помещений жилищного фонда социального использования;</w:t>
      </w:r>
    </w:p>
    <w:p w:rsidR="00DC6786" w:rsidRDefault="00DC6786">
      <w:pPr>
        <w:pStyle w:val="ConsPlusNormal"/>
        <w:spacing w:before="220"/>
        <w:ind w:firstLine="540"/>
        <w:jc w:val="both"/>
      </w:pPr>
      <w:bookmarkStart w:id="12" w:name="P64"/>
      <w:bookmarkEnd w:id="12"/>
      <w:proofErr w:type="gramStart"/>
      <w:r>
        <w:t>4) постоянно проживающий в специализированном жилом помещении по договору найма специализированного жилого помещения независимо от размеров занимаемого жилого помещения и не имеющий в собственности либо на условиях социального найма или найма жилых помещений жилищного фонда социального использования иного жилого помещения либо не являющийся членом семьи собственника жилого помещения или нанимателя жилого помещения по договорам социального найма или найма жилых помещений</w:t>
      </w:r>
      <w:proofErr w:type="gramEnd"/>
      <w:r>
        <w:t xml:space="preserve"> жилищного фонда социального использования;</w:t>
      </w:r>
    </w:p>
    <w:p w:rsidR="00DC6786" w:rsidRDefault="00DC6786">
      <w:pPr>
        <w:pStyle w:val="ConsPlusNormal"/>
        <w:spacing w:before="220"/>
        <w:ind w:firstLine="540"/>
        <w:jc w:val="both"/>
      </w:pPr>
      <w:r>
        <w:t xml:space="preserve">5) </w:t>
      </w:r>
      <w:proofErr w:type="gramStart"/>
      <w:r>
        <w:t>имеющий</w:t>
      </w:r>
      <w:proofErr w:type="gramEnd"/>
      <w:r>
        <w:t xml:space="preserve"> в собственности жилое помещение (за исключением помещений, указанных в </w:t>
      </w:r>
      <w:hyperlink w:anchor="P31" w:history="1">
        <w:r>
          <w:rPr>
            <w:color w:val="0000FF"/>
          </w:rPr>
          <w:t>пунктах 2</w:t>
        </w:r>
      </w:hyperlink>
      <w:r>
        <w:t xml:space="preserve"> и </w:t>
      </w:r>
      <w:hyperlink w:anchor="P32" w:history="1">
        <w:r>
          <w:rPr>
            <w:color w:val="0000FF"/>
          </w:rPr>
          <w:t>3 части 3 статьи 1</w:t>
        </w:r>
      </w:hyperlink>
      <w:r>
        <w:t xml:space="preserve"> настоящего областного закона), приобретенное с использованием кредитных или заемных средств, при одновременном соблюдении условий, предусмотренных </w:t>
      </w:r>
      <w:hyperlink w:anchor="P51" w:history="1">
        <w:r>
          <w:rPr>
            <w:color w:val="0000FF"/>
          </w:rPr>
          <w:t>частью 4 статьи 2</w:t>
        </w:r>
      </w:hyperlink>
      <w:r>
        <w:t xml:space="preserve"> настоящего областного закона.</w:t>
      </w:r>
    </w:p>
    <w:p w:rsidR="00DC6786" w:rsidRDefault="00DC6786">
      <w:pPr>
        <w:pStyle w:val="ConsPlusNormal"/>
        <w:spacing w:before="220"/>
        <w:ind w:firstLine="540"/>
        <w:jc w:val="both"/>
      </w:pPr>
      <w:r>
        <w:lastRenderedPageBreak/>
        <w:t xml:space="preserve">2. В целях применения </w:t>
      </w:r>
      <w:hyperlink w:anchor="P61" w:history="1">
        <w:r>
          <w:rPr>
            <w:color w:val="0000FF"/>
          </w:rPr>
          <w:t>пункта 1 части 1</w:t>
        </w:r>
      </w:hyperlink>
      <w:r>
        <w:t xml:space="preserve"> настоящей статьи при наличии у гражданского служащего </w:t>
      </w:r>
      <w:proofErr w:type="gramStart"/>
      <w:r>
        <w:t>и(</w:t>
      </w:r>
      <w:proofErr w:type="gramEnd"/>
      <w:r>
        <w:t>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C6786" w:rsidRDefault="00DC6786">
      <w:pPr>
        <w:pStyle w:val="ConsPlusNormal"/>
      </w:pPr>
    </w:p>
    <w:p w:rsidR="00DC6786" w:rsidRDefault="00DC6786">
      <w:pPr>
        <w:pStyle w:val="ConsPlusNormal"/>
        <w:ind w:firstLine="540"/>
        <w:jc w:val="both"/>
        <w:outlineLvl w:val="0"/>
      </w:pPr>
      <w:r>
        <w:t>Статья 4. Расчет размера субсидии</w:t>
      </w:r>
    </w:p>
    <w:p w:rsidR="00DC6786" w:rsidRDefault="00DC6786">
      <w:pPr>
        <w:pStyle w:val="ConsPlusNormal"/>
      </w:pPr>
    </w:p>
    <w:p w:rsidR="00DC6786" w:rsidRDefault="00DC6786">
      <w:pPr>
        <w:pStyle w:val="ConsPlusNormal"/>
        <w:ind w:firstLine="540"/>
        <w:jc w:val="both"/>
      </w:pPr>
      <w:bookmarkStart w:id="13" w:name="P70"/>
      <w:bookmarkEnd w:id="13"/>
      <w:r>
        <w:t>1. Норматив общей площади жилого помещения для расчета размера субсидии устанавливается в следующем размере:</w:t>
      </w:r>
    </w:p>
    <w:p w:rsidR="00DC6786" w:rsidRDefault="00DC6786">
      <w:pPr>
        <w:pStyle w:val="ConsPlusNormal"/>
        <w:jc w:val="both"/>
      </w:pPr>
      <w:r>
        <w:t xml:space="preserve">(в ред. </w:t>
      </w:r>
      <w:hyperlink r:id="rId19" w:history="1">
        <w:r>
          <w:rPr>
            <w:color w:val="0000FF"/>
          </w:rPr>
          <w:t>Закона</w:t>
        </w:r>
      </w:hyperlink>
      <w:r>
        <w:t xml:space="preserve"> Ленинградской области от 13.02.2017 N 3-оз)</w:t>
      </w:r>
    </w:p>
    <w:p w:rsidR="00DC6786" w:rsidRDefault="00DC6786">
      <w:pPr>
        <w:pStyle w:val="ConsPlusNormal"/>
        <w:spacing w:before="220"/>
        <w:ind w:firstLine="540"/>
        <w:jc w:val="both"/>
      </w:pPr>
      <w:r>
        <w:t xml:space="preserve">33 </w:t>
      </w:r>
      <w:proofErr w:type="gramStart"/>
      <w:r>
        <w:t>квадратных</w:t>
      </w:r>
      <w:proofErr w:type="gramEnd"/>
      <w:r>
        <w:t xml:space="preserve"> метра - для одиноко проживающего гражданина;</w:t>
      </w:r>
    </w:p>
    <w:p w:rsidR="00DC6786" w:rsidRDefault="00DC6786">
      <w:pPr>
        <w:pStyle w:val="ConsPlusNormal"/>
        <w:spacing w:before="220"/>
        <w:ind w:firstLine="540"/>
        <w:jc w:val="both"/>
      </w:pPr>
      <w:r>
        <w:t>42 квадратных метра - на семью из двух человек;</w:t>
      </w:r>
    </w:p>
    <w:p w:rsidR="00DC6786" w:rsidRDefault="00DC6786">
      <w:pPr>
        <w:pStyle w:val="ConsPlusNormal"/>
        <w:spacing w:before="220"/>
        <w:ind w:firstLine="540"/>
        <w:jc w:val="both"/>
      </w:pPr>
      <w:r>
        <w:t>по 18 квадратных метров на каждого члена семьи - при численности семьи три человека и более.</w:t>
      </w:r>
    </w:p>
    <w:p w:rsidR="00DC6786" w:rsidRDefault="00DC6786">
      <w:pPr>
        <w:pStyle w:val="ConsPlusNormal"/>
        <w:spacing w:before="220"/>
        <w:ind w:firstLine="540"/>
        <w:jc w:val="both"/>
      </w:pPr>
      <w:r>
        <w:t>В случаях, установленных жилищным законодательством, при определении норматива общей площади жилого помещения, используемого для расчета размера субсидии, учитывается норма дополнительной общей площади жилого помещения в размере 15 квадратных метров.</w:t>
      </w:r>
    </w:p>
    <w:p w:rsidR="00DC6786" w:rsidRDefault="00DC6786">
      <w:pPr>
        <w:pStyle w:val="ConsPlusNormal"/>
        <w:spacing w:before="220"/>
        <w:ind w:firstLine="540"/>
        <w:jc w:val="both"/>
      </w:pPr>
      <w:r>
        <w:t>2. Площадь, превышающая норматив общей площади жилого помещения, используемого для расчета размера субсидии, оплачивается гражданским служащим в полном объеме за счет собственных средств.</w:t>
      </w:r>
    </w:p>
    <w:p w:rsidR="00DC6786" w:rsidRDefault="00DC6786">
      <w:pPr>
        <w:pStyle w:val="ConsPlusNormal"/>
        <w:spacing w:before="220"/>
        <w:ind w:firstLine="540"/>
        <w:jc w:val="both"/>
      </w:pPr>
      <w:r>
        <w:t>3. В целях настоящего областного закона в составе семьи гражданского служащего учитываются:</w:t>
      </w:r>
    </w:p>
    <w:p w:rsidR="00DC6786" w:rsidRDefault="00DC6786">
      <w:pPr>
        <w:pStyle w:val="ConsPlusNormal"/>
        <w:jc w:val="both"/>
      </w:pPr>
      <w:r>
        <w:t xml:space="preserve">(в ред. </w:t>
      </w:r>
      <w:hyperlink r:id="rId20" w:history="1">
        <w:r>
          <w:rPr>
            <w:color w:val="0000FF"/>
          </w:rPr>
          <w:t>Закона</w:t>
        </w:r>
      </w:hyperlink>
      <w:r>
        <w:t xml:space="preserve"> Ленинградской области от 13.02.2017 N 3-оз)</w:t>
      </w:r>
    </w:p>
    <w:p w:rsidR="00DC6786" w:rsidRDefault="00DC6786">
      <w:pPr>
        <w:pStyle w:val="ConsPlusNormal"/>
        <w:spacing w:before="220"/>
        <w:ind w:firstLine="540"/>
        <w:jc w:val="both"/>
      </w:pPr>
      <w:r>
        <w:t>супруг (супруга);</w:t>
      </w:r>
    </w:p>
    <w:p w:rsidR="00DC6786" w:rsidRDefault="00DC6786">
      <w:pPr>
        <w:pStyle w:val="ConsPlusNormal"/>
        <w:spacing w:before="220"/>
        <w:ind w:firstLine="540"/>
        <w:jc w:val="both"/>
      </w:pPr>
      <w:r>
        <w:t>несовершеннолетние дети;</w:t>
      </w:r>
    </w:p>
    <w:p w:rsidR="00DC6786" w:rsidRDefault="00DC6786">
      <w:pPr>
        <w:pStyle w:val="ConsPlusNormal"/>
        <w:spacing w:before="220"/>
        <w:ind w:firstLine="540"/>
        <w:jc w:val="both"/>
      </w:pPr>
      <w:r>
        <w:t>дети-инвалиды, находящиеся на иждивении у родителей, независимо от возраста;</w:t>
      </w:r>
    </w:p>
    <w:p w:rsidR="00DC6786" w:rsidRDefault="00DC6786">
      <w:pPr>
        <w:pStyle w:val="ConsPlusNormal"/>
        <w:spacing w:before="220"/>
        <w:ind w:firstLine="540"/>
        <w:jc w:val="both"/>
      </w:pPr>
      <w:r>
        <w:t>дети в возрасте до 23 лет, обучающиеся в образовательных учреждениях по очной форме обучения;</w:t>
      </w:r>
    </w:p>
    <w:p w:rsidR="00DC6786" w:rsidRDefault="00DC6786">
      <w:pPr>
        <w:pStyle w:val="ConsPlusNormal"/>
        <w:spacing w:before="220"/>
        <w:ind w:firstLine="540"/>
        <w:jc w:val="both"/>
      </w:pPr>
      <w:r>
        <w:t xml:space="preserve">постоянно совместно проживающие с гражданским служащим родители </w:t>
      </w:r>
      <w:proofErr w:type="gramStart"/>
      <w:r>
        <w:t>и(</w:t>
      </w:r>
      <w:proofErr w:type="gramEnd"/>
      <w:r>
        <w:t>или) родители супруга (супруги).</w:t>
      </w:r>
    </w:p>
    <w:p w:rsidR="00DC6786" w:rsidRDefault="00DC6786">
      <w:pPr>
        <w:pStyle w:val="ConsPlusNormal"/>
        <w:jc w:val="both"/>
      </w:pPr>
      <w:r>
        <w:t xml:space="preserve">(в ред. </w:t>
      </w:r>
      <w:hyperlink r:id="rId21" w:history="1">
        <w:r>
          <w:rPr>
            <w:color w:val="0000FF"/>
          </w:rPr>
          <w:t>Закона</w:t>
        </w:r>
      </w:hyperlink>
      <w:r>
        <w:t xml:space="preserve"> Ленинградской области от 13.02.2017 N 3-оз)</w:t>
      </w:r>
    </w:p>
    <w:p w:rsidR="00DC6786" w:rsidRDefault="00DC6786">
      <w:pPr>
        <w:pStyle w:val="ConsPlusNormal"/>
        <w:spacing w:before="220"/>
        <w:ind w:firstLine="540"/>
        <w:jc w:val="both"/>
      </w:pPr>
      <w:bookmarkStart w:id="14" w:name="P85"/>
      <w:bookmarkEnd w:id="14"/>
      <w:r>
        <w:t>4. Для расчета величины субсидии применяется средняя рыночная стоимость одного квадратного метра общей площади жилья, сложившаяся в Санкт-Петербурге, ежеквартально определяемая федеральным органом исполнительной власти, уполномоченным Правительством Российской Федерации.</w:t>
      </w:r>
    </w:p>
    <w:p w:rsidR="00DC6786" w:rsidRDefault="00DC6786">
      <w:pPr>
        <w:pStyle w:val="ConsPlusNormal"/>
        <w:spacing w:before="220"/>
        <w:ind w:firstLine="540"/>
        <w:jc w:val="both"/>
      </w:pPr>
      <w:r>
        <w:t>5. Размер субсидии рассчитывается как произведение:</w:t>
      </w:r>
    </w:p>
    <w:p w:rsidR="00DC6786" w:rsidRDefault="00DC6786">
      <w:pPr>
        <w:pStyle w:val="ConsPlusNormal"/>
        <w:spacing w:before="220"/>
        <w:ind w:firstLine="540"/>
        <w:jc w:val="both"/>
      </w:pPr>
      <w:r>
        <w:t xml:space="preserve">норматива общей площади жилого помещения, указанной в </w:t>
      </w:r>
      <w:hyperlink w:anchor="P70" w:history="1">
        <w:r>
          <w:rPr>
            <w:color w:val="0000FF"/>
          </w:rPr>
          <w:t>части 1</w:t>
        </w:r>
      </w:hyperlink>
      <w:r>
        <w:t xml:space="preserve"> настоящей статьи, установленного для семей разной численности,</w:t>
      </w:r>
    </w:p>
    <w:p w:rsidR="00DC6786" w:rsidRDefault="00DC6786">
      <w:pPr>
        <w:pStyle w:val="ConsPlusNormal"/>
        <w:spacing w:before="220"/>
        <w:ind w:firstLine="540"/>
        <w:jc w:val="both"/>
      </w:pPr>
      <w:r>
        <w:t xml:space="preserve">средней рыночной стоимости одного квадратного метра общей площади жилого </w:t>
      </w:r>
      <w:r>
        <w:lastRenderedPageBreak/>
        <w:t xml:space="preserve">помещения, указанного в </w:t>
      </w:r>
      <w:hyperlink w:anchor="P85" w:history="1">
        <w:r>
          <w:rPr>
            <w:color w:val="0000FF"/>
          </w:rPr>
          <w:t>части 4</w:t>
        </w:r>
      </w:hyperlink>
      <w:r>
        <w:t xml:space="preserve"> настоящей статьи,</w:t>
      </w:r>
    </w:p>
    <w:p w:rsidR="00DC6786" w:rsidRDefault="00DC6786">
      <w:pPr>
        <w:pStyle w:val="ConsPlusNormal"/>
        <w:spacing w:before="220"/>
        <w:ind w:firstLine="540"/>
        <w:jc w:val="both"/>
      </w:pPr>
      <w:r>
        <w:t>и процента в зависимости от стажа государственной гражданской службы (30 процентов - при стаже от 10 до 15 лет, 50 процентов - при стаже свыше 15 лет).</w:t>
      </w:r>
    </w:p>
    <w:p w:rsidR="00DC6786" w:rsidRDefault="00DC6786">
      <w:pPr>
        <w:pStyle w:val="ConsPlusNormal"/>
        <w:jc w:val="both"/>
      </w:pPr>
      <w:r>
        <w:t xml:space="preserve">(часть 5 в ред. </w:t>
      </w:r>
      <w:hyperlink r:id="rId22" w:history="1">
        <w:r>
          <w:rPr>
            <w:color w:val="0000FF"/>
          </w:rPr>
          <w:t>Закона</w:t>
        </w:r>
      </w:hyperlink>
      <w:r>
        <w:t xml:space="preserve"> Ленинградской области от 13.02.2017 N 3-оз)</w:t>
      </w:r>
    </w:p>
    <w:p w:rsidR="00DC6786" w:rsidRDefault="00DC6786">
      <w:pPr>
        <w:pStyle w:val="ConsPlusNormal"/>
        <w:spacing w:before="220"/>
        <w:ind w:firstLine="540"/>
        <w:jc w:val="both"/>
      </w:pPr>
      <w:r>
        <w:t>6. Размер предоставляемой гражданскому служащему субсидии увеличивается на 20 процентов в случаях, если:</w:t>
      </w:r>
    </w:p>
    <w:p w:rsidR="00DC6786" w:rsidRDefault="00DC6786">
      <w:pPr>
        <w:pStyle w:val="ConsPlusNormal"/>
        <w:jc w:val="both"/>
      </w:pPr>
      <w:r>
        <w:t xml:space="preserve">(в ред. </w:t>
      </w:r>
      <w:hyperlink r:id="rId23" w:history="1">
        <w:r>
          <w:rPr>
            <w:color w:val="0000FF"/>
          </w:rPr>
          <w:t>Закона</w:t>
        </w:r>
      </w:hyperlink>
      <w:r>
        <w:t xml:space="preserve"> Ленинградской области от 13.02.2017 N 3-оз)</w:t>
      </w:r>
    </w:p>
    <w:p w:rsidR="00DC6786" w:rsidRDefault="00DC6786">
      <w:pPr>
        <w:pStyle w:val="ConsPlusNormal"/>
        <w:spacing w:before="220"/>
        <w:ind w:firstLine="540"/>
        <w:jc w:val="both"/>
      </w:pPr>
      <w:r>
        <w:t>1) гражданский служащий имеет стаж государственной гражданской службы более 20 лет;</w:t>
      </w:r>
    </w:p>
    <w:p w:rsidR="00DC6786" w:rsidRDefault="00DC6786">
      <w:pPr>
        <w:pStyle w:val="ConsPlusNormal"/>
        <w:spacing w:before="220"/>
        <w:ind w:firstLine="540"/>
        <w:jc w:val="both"/>
      </w:pPr>
      <w:r>
        <w:t>2) гражданский служащий за время прохождения гражданской службы был награжден государственными наградами Российской Федерации или знаком отличия Ленинградской области "За вклад в развитие Ленинградской области", либо ему было присвоено звание "Почетный гражданин Ленинградской области";</w:t>
      </w:r>
    </w:p>
    <w:p w:rsidR="00DC6786" w:rsidRDefault="00DC6786">
      <w:pPr>
        <w:pStyle w:val="ConsPlusNormal"/>
        <w:spacing w:before="220"/>
        <w:ind w:firstLine="540"/>
        <w:jc w:val="both"/>
      </w:pPr>
      <w:r>
        <w:t>2-1) гражданский служащий за время прохождения гражданской службы был награжден Почетным дипломом Законодательного собрания Ленинградской области либо ему была объявлена Благодарность Законодательного собрания Ленинградской области;</w:t>
      </w:r>
    </w:p>
    <w:p w:rsidR="00DC6786" w:rsidRDefault="00DC6786">
      <w:pPr>
        <w:pStyle w:val="ConsPlusNormal"/>
        <w:jc w:val="both"/>
      </w:pPr>
      <w:r>
        <w:t xml:space="preserve">(п. 2-1 </w:t>
      </w:r>
      <w:proofErr w:type="gramStart"/>
      <w:r>
        <w:t>введен</w:t>
      </w:r>
      <w:proofErr w:type="gramEnd"/>
      <w:r>
        <w:t xml:space="preserve"> </w:t>
      </w:r>
      <w:hyperlink r:id="rId24" w:history="1">
        <w:r>
          <w:rPr>
            <w:color w:val="0000FF"/>
          </w:rPr>
          <w:t>Законом</w:t>
        </w:r>
      </w:hyperlink>
      <w:r>
        <w:t xml:space="preserve"> Ленинградской области от 13.02.2017 N 3-оз)</w:t>
      </w:r>
    </w:p>
    <w:p w:rsidR="00DC6786" w:rsidRDefault="00DC6786">
      <w:pPr>
        <w:pStyle w:val="ConsPlusNormal"/>
        <w:spacing w:before="220"/>
        <w:ind w:firstLine="540"/>
        <w:jc w:val="both"/>
      </w:pPr>
      <w:r>
        <w:t>3) семья гражданского служащего имеет трех и более несовершеннолетних детей, проживающих вместе с родителями;</w:t>
      </w:r>
    </w:p>
    <w:p w:rsidR="00DC6786" w:rsidRDefault="00DC6786">
      <w:pPr>
        <w:pStyle w:val="ConsPlusNormal"/>
        <w:jc w:val="both"/>
      </w:pPr>
      <w:r>
        <w:t xml:space="preserve">(в ред. </w:t>
      </w:r>
      <w:hyperlink r:id="rId25" w:history="1">
        <w:r>
          <w:rPr>
            <w:color w:val="0000FF"/>
          </w:rPr>
          <w:t>Закона</w:t>
        </w:r>
      </w:hyperlink>
      <w:r>
        <w:t xml:space="preserve"> Ленинградской области от 13.02.2017 N 3-оз)</w:t>
      </w:r>
    </w:p>
    <w:p w:rsidR="00DC6786" w:rsidRDefault="00DC6786">
      <w:pPr>
        <w:pStyle w:val="ConsPlusNormal"/>
        <w:spacing w:before="220"/>
        <w:ind w:firstLine="540"/>
        <w:jc w:val="both"/>
      </w:pPr>
      <w:r>
        <w:t>4) гражданский служащий не состоит в браке и имеет на иждивении одного или несколько детей в возрасте до 23 лет;</w:t>
      </w:r>
    </w:p>
    <w:p w:rsidR="00DC6786" w:rsidRDefault="00DC6786">
      <w:pPr>
        <w:pStyle w:val="ConsPlusNormal"/>
        <w:spacing w:before="220"/>
        <w:ind w:firstLine="540"/>
        <w:jc w:val="both"/>
      </w:pPr>
      <w:proofErr w:type="gramStart"/>
      <w:r>
        <w:t>4-1) гражданский служащий имеет ребенка-инвалида или сына (дочь) старше 18 лет, признанного (признанную) инвалидом до достижения им (ею) возраста 18 лет;</w:t>
      </w:r>
      <w:proofErr w:type="gramEnd"/>
    </w:p>
    <w:p w:rsidR="00DC6786" w:rsidRDefault="00DC6786">
      <w:pPr>
        <w:pStyle w:val="ConsPlusNormal"/>
        <w:jc w:val="both"/>
      </w:pPr>
      <w:r>
        <w:t xml:space="preserve">(п. 4-1 </w:t>
      </w:r>
      <w:proofErr w:type="gramStart"/>
      <w:r>
        <w:t>введен</w:t>
      </w:r>
      <w:proofErr w:type="gramEnd"/>
      <w:r>
        <w:t xml:space="preserve"> </w:t>
      </w:r>
      <w:hyperlink r:id="rId26" w:history="1">
        <w:r>
          <w:rPr>
            <w:color w:val="0000FF"/>
          </w:rPr>
          <w:t>Законом</w:t>
        </w:r>
      </w:hyperlink>
      <w:r>
        <w:t xml:space="preserve"> Ленинградской области от 13.02.2017 N 3-оз)</w:t>
      </w:r>
    </w:p>
    <w:p w:rsidR="00DC6786" w:rsidRDefault="00DC6786">
      <w:pPr>
        <w:pStyle w:val="ConsPlusNormal"/>
        <w:spacing w:before="220"/>
        <w:ind w:firstLine="540"/>
        <w:jc w:val="both"/>
      </w:pPr>
      <w:r>
        <w:t>5) жилое помещение гражданского служащего в результате стихийного бедствия или по иным не зависящим от него основаниям признано непригодным для проживания.</w:t>
      </w:r>
    </w:p>
    <w:p w:rsidR="00DC6786" w:rsidRDefault="00DC6786">
      <w:pPr>
        <w:pStyle w:val="ConsPlusNormal"/>
        <w:pBdr>
          <w:top w:val="single" w:sz="6" w:space="0" w:color="auto"/>
        </w:pBdr>
        <w:spacing w:before="100" w:after="100"/>
        <w:jc w:val="both"/>
        <w:rPr>
          <w:sz w:val="2"/>
          <w:szCs w:val="2"/>
        </w:rPr>
      </w:pPr>
    </w:p>
    <w:p w:rsidR="00DC6786" w:rsidRDefault="00DC6786">
      <w:pPr>
        <w:pStyle w:val="ConsPlusNormal"/>
        <w:ind w:firstLine="540"/>
        <w:jc w:val="both"/>
      </w:pPr>
      <w:proofErr w:type="spellStart"/>
      <w:r>
        <w:rPr>
          <w:color w:val="0A2666"/>
        </w:rPr>
        <w:t>КонсультантПлюс</w:t>
      </w:r>
      <w:proofErr w:type="spellEnd"/>
      <w:r>
        <w:rPr>
          <w:color w:val="0A2666"/>
        </w:rPr>
        <w:t>: примечание.</w:t>
      </w:r>
    </w:p>
    <w:p w:rsidR="00DC6786" w:rsidRDefault="00DC6786">
      <w:pPr>
        <w:pStyle w:val="ConsPlusNormal"/>
        <w:ind w:firstLine="540"/>
        <w:jc w:val="both"/>
      </w:pPr>
      <w:r>
        <w:rPr>
          <w:color w:val="0A2666"/>
        </w:rPr>
        <w:t>В официальном тексте документа, видимо, допущена опечатка: пункт 7 в части 4 статьи 1 отсутствует, имеется в виду пункт 7 части 5 статьи 1.</w:t>
      </w:r>
    </w:p>
    <w:p w:rsidR="00DC6786" w:rsidRDefault="00DC6786">
      <w:pPr>
        <w:pStyle w:val="ConsPlusNormal"/>
        <w:pBdr>
          <w:top w:val="single" w:sz="6" w:space="0" w:color="auto"/>
        </w:pBdr>
        <w:spacing w:before="100" w:after="100"/>
        <w:jc w:val="both"/>
        <w:rPr>
          <w:sz w:val="2"/>
          <w:szCs w:val="2"/>
        </w:rPr>
      </w:pPr>
    </w:p>
    <w:p w:rsidR="00DC6786" w:rsidRDefault="00DC6786">
      <w:pPr>
        <w:pStyle w:val="ConsPlusNormal"/>
        <w:ind w:firstLine="540"/>
        <w:jc w:val="both"/>
      </w:pPr>
      <w:r>
        <w:t xml:space="preserve">7. </w:t>
      </w:r>
      <w:proofErr w:type="gramStart"/>
      <w:r>
        <w:t xml:space="preserve">Размер субсидии не может превышать размера существующих на дату заключения договора о предоставлении субсидии денежных обязательств гражданского служащего по договору с собственником или продавцом жилого помещения, кредитной организацией, застройщиком или подрядчиком (при строительстве жилого дома) и в любом случае не может превышать одного миллиона рублей, а в случае, предусмотренном </w:t>
      </w:r>
      <w:hyperlink w:anchor="P41" w:history="1">
        <w:r>
          <w:rPr>
            <w:color w:val="0000FF"/>
          </w:rPr>
          <w:t>пунктом 7 части 4 статьи 1</w:t>
        </w:r>
      </w:hyperlink>
      <w:r>
        <w:t xml:space="preserve"> настоящего областного закона - сумму задолженности</w:t>
      </w:r>
      <w:proofErr w:type="gramEnd"/>
      <w:r>
        <w:t xml:space="preserve"> по кредиту или займу, но не более одного миллиона рублей.</w:t>
      </w:r>
    </w:p>
    <w:p w:rsidR="00DC6786" w:rsidRDefault="00DC6786">
      <w:pPr>
        <w:pStyle w:val="ConsPlusNormal"/>
        <w:jc w:val="both"/>
      </w:pPr>
      <w:r>
        <w:t xml:space="preserve">(часть 7 в ред. </w:t>
      </w:r>
      <w:hyperlink r:id="rId27" w:history="1">
        <w:r>
          <w:rPr>
            <w:color w:val="0000FF"/>
          </w:rPr>
          <w:t>Закона</w:t>
        </w:r>
      </w:hyperlink>
      <w:r>
        <w:t xml:space="preserve"> Ленинградской области от 13.02.2017 N 3-оз)</w:t>
      </w:r>
    </w:p>
    <w:p w:rsidR="00DC6786" w:rsidRDefault="00DC6786">
      <w:pPr>
        <w:pStyle w:val="ConsPlusNormal"/>
        <w:spacing w:before="220"/>
        <w:ind w:firstLine="540"/>
        <w:jc w:val="both"/>
      </w:pPr>
      <w:r>
        <w:t xml:space="preserve">8. </w:t>
      </w:r>
      <w:proofErr w:type="gramStart"/>
      <w:r>
        <w:t>Расчет размера субсидии, подлежащей перечислению собственнику или продавцу жилья, кредитной организации, застройщику или подрядчику (при строительстве жилого дома), осуществляет орган исполнительной власти Ленинградской области или организация, определенные Правительством Ленинградской области (далее - уполномоченный орган (организация).</w:t>
      </w:r>
      <w:proofErr w:type="gramEnd"/>
    </w:p>
    <w:p w:rsidR="00DC6786" w:rsidRDefault="00DC6786">
      <w:pPr>
        <w:pStyle w:val="ConsPlusNormal"/>
      </w:pPr>
    </w:p>
    <w:p w:rsidR="00DC6786" w:rsidRDefault="00DC6786">
      <w:pPr>
        <w:pStyle w:val="ConsPlusNormal"/>
        <w:ind w:firstLine="540"/>
        <w:jc w:val="both"/>
        <w:outlineLvl w:val="0"/>
      </w:pPr>
      <w:r>
        <w:t xml:space="preserve">Статья 5. Порядок формирования и работы комиссии по вопросам предоставления </w:t>
      </w:r>
      <w:r>
        <w:lastRenderedPageBreak/>
        <w:t>государственным гражданским служащим Ленинградской области единовременных субсидий на приобретение жилых помещений</w:t>
      </w:r>
    </w:p>
    <w:p w:rsidR="00DC6786" w:rsidRDefault="00DC6786">
      <w:pPr>
        <w:pStyle w:val="ConsPlusNormal"/>
      </w:pPr>
    </w:p>
    <w:p w:rsidR="00DC6786" w:rsidRDefault="00DC6786">
      <w:pPr>
        <w:pStyle w:val="ConsPlusNormal"/>
        <w:ind w:firstLine="540"/>
        <w:jc w:val="both"/>
      </w:pPr>
      <w:r>
        <w:t>1. Для рассмотрения вопросов предоставления субсидий создается комиссия по вопросам предоставления государственным гражданским служащим Ленинградской области единовременных субсидий на приобретение жилых помещений (далее - Комиссия).</w:t>
      </w:r>
    </w:p>
    <w:p w:rsidR="00DC6786" w:rsidRDefault="00DC6786">
      <w:pPr>
        <w:pStyle w:val="ConsPlusNormal"/>
        <w:spacing w:before="220"/>
        <w:ind w:firstLine="540"/>
        <w:jc w:val="both"/>
      </w:pPr>
      <w:r>
        <w:t>2. В состав Комиссии с правом решающего голоса входят по два представителя Законодательного собрания Ленинградской области, Избирательной комиссии Ленинградской области, Контрольно-счетной палаты Ленинградской области, Администрации Ленинградской области.</w:t>
      </w:r>
    </w:p>
    <w:p w:rsidR="00DC6786" w:rsidRDefault="00DC6786">
      <w:pPr>
        <w:pStyle w:val="ConsPlusNormal"/>
        <w:spacing w:before="220"/>
        <w:ind w:firstLine="540"/>
        <w:jc w:val="both"/>
      </w:pPr>
      <w:r>
        <w:t>Кандидатуры представителей Законодательного собрания Ленинградской области в состав Комиссии утверждаются постановлением Законодательного собрания.</w:t>
      </w:r>
    </w:p>
    <w:p w:rsidR="00DC6786" w:rsidRDefault="00DC6786">
      <w:pPr>
        <w:pStyle w:val="ConsPlusNormal"/>
        <w:spacing w:before="220"/>
        <w:ind w:firstLine="540"/>
        <w:jc w:val="both"/>
      </w:pPr>
      <w:r>
        <w:t>Кандидатуры представителей Избирательной комиссии и Контрольно-счетной палаты Ленинградской области определяются руководителями этих органов.</w:t>
      </w:r>
    </w:p>
    <w:p w:rsidR="00DC6786" w:rsidRDefault="00DC6786">
      <w:pPr>
        <w:pStyle w:val="ConsPlusNormal"/>
        <w:spacing w:before="220"/>
        <w:ind w:firstLine="540"/>
        <w:jc w:val="both"/>
      </w:pPr>
      <w:r>
        <w:t>Кандидатуры представителей Администрации Ленинградской области определяются Губернатором Ленинградской области.</w:t>
      </w:r>
    </w:p>
    <w:p w:rsidR="00DC6786" w:rsidRDefault="00DC6786">
      <w:pPr>
        <w:pStyle w:val="ConsPlusNormal"/>
        <w:spacing w:before="220"/>
        <w:ind w:firstLine="540"/>
        <w:jc w:val="both"/>
      </w:pPr>
      <w:r>
        <w:t>В целях обеспечения деятельности Комиссии с правом совещательного голоса в состав Комиссии входят по одному представителю:</w:t>
      </w:r>
    </w:p>
    <w:p w:rsidR="00DC6786" w:rsidRDefault="00DC6786">
      <w:pPr>
        <w:pStyle w:val="ConsPlusNormal"/>
        <w:spacing w:before="220"/>
        <w:ind w:firstLine="540"/>
        <w:jc w:val="both"/>
      </w:pPr>
      <w:r>
        <w:t>органа исполнительной власти Ленинградской области, обеспечивающего составление проекта областного бюджета Ленинградской области и организацию исполнения областного бюджета Ленинградской области, исполнительно-распорядительные функции по управлению финансами Ленинградской области;</w:t>
      </w:r>
    </w:p>
    <w:p w:rsidR="00DC6786" w:rsidRDefault="00DC6786">
      <w:pPr>
        <w:pStyle w:val="ConsPlusNormal"/>
        <w:spacing w:before="220"/>
        <w:ind w:firstLine="540"/>
        <w:jc w:val="both"/>
      </w:pPr>
      <w:r>
        <w:t>органа исполнительной власти Ленинградской области, осуществляющего правовое (юридическое) обеспечение деятельности Губернатора Ленинградской области и Правительства Ленинградской области;</w:t>
      </w:r>
    </w:p>
    <w:p w:rsidR="00DC6786" w:rsidRDefault="00DC6786">
      <w:pPr>
        <w:pStyle w:val="ConsPlusNormal"/>
        <w:spacing w:before="220"/>
        <w:ind w:firstLine="540"/>
        <w:jc w:val="both"/>
      </w:pPr>
      <w:r>
        <w:t>органа исполнительной власти Ленинградской области, осуществляющего функции и задачи по управлению государственной службой в отношении государственных гражданских служащих Ленинградской области, проходящих государственную гражданскую службу в органах исполнительной власти Ленинградской области и аппаратах мировых судей Ленинградской области;</w:t>
      </w:r>
    </w:p>
    <w:p w:rsidR="00DC6786" w:rsidRDefault="00DC6786">
      <w:pPr>
        <w:pStyle w:val="ConsPlusNormal"/>
        <w:spacing w:before="220"/>
        <w:ind w:firstLine="540"/>
        <w:jc w:val="both"/>
      </w:pPr>
      <w:r>
        <w:t>органа исполнительной власти Ленинградской области, осуществляющего государственное управление в сфере жилищно-коммунального хозяйства.</w:t>
      </w:r>
    </w:p>
    <w:p w:rsidR="00DC6786" w:rsidRDefault="00DC6786">
      <w:pPr>
        <w:pStyle w:val="ConsPlusNormal"/>
        <w:spacing w:before="220"/>
        <w:ind w:firstLine="540"/>
        <w:jc w:val="both"/>
      </w:pPr>
      <w:r>
        <w:t>Председатель Комиссии избирается из числа членов Комиссии, обладающих правом решающего голоса.</w:t>
      </w:r>
    </w:p>
    <w:p w:rsidR="00DC6786" w:rsidRDefault="00DC6786">
      <w:pPr>
        <w:pStyle w:val="ConsPlusNormal"/>
        <w:spacing w:before="220"/>
        <w:ind w:firstLine="540"/>
        <w:jc w:val="both"/>
      </w:pPr>
      <w:r>
        <w:t>Секретарь Комиссии обеспечивает организацию работы Комиссии и вводится в ее состав по решению Губернатора Ленинградской области.</w:t>
      </w:r>
    </w:p>
    <w:p w:rsidR="00DC6786" w:rsidRDefault="00DC6786">
      <w:pPr>
        <w:pStyle w:val="ConsPlusNormal"/>
        <w:jc w:val="both"/>
      </w:pPr>
      <w:r>
        <w:t xml:space="preserve">(часть 2 в ред. </w:t>
      </w:r>
      <w:hyperlink r:id="rId28" w:history="1">
        <w:r>
          <w:rPr>
            <w:color w:val="0000FF"/>
          </w:rPr>
          <w:t>Закона</w:t>
        </w:r>
      </w:hyperlink>
      <w:r>
        <w:t xml:space="preserve"> Ленинградской области от 13.02.2017 N 3-оз)</w:t>
      </w:r>
    </w:p>
    <w:p w:rsidR="00DC6786" w:rsidRDefault="00DC6786">
      <w:pPr>
        <w:pStyle w:val="ConsPlusNormal"/>
        <w:spacing w:before="220"/>
        <w:ind w:firstLine="540"/>
        <w:jc w:val="both"/>
      </w:pPr>
      <w:r>
        <w:t>3. Положение о Комисс</w:t>
      </w:r>
      <w:proofErr w:type="gramStart"/>
      <w:r>
        <w:t>ии и ее</w:t>
      </w:r>
      <w:proofErr w:type="gramEnd"/>
      <w:r>
        <w:t xml:space="preserve"> персональный состав утверждаются Правительством Ленинградской области.</w:t>
      </w:r>
    </w:p>
    <w:p w:rsidR="00DC6786" w:rsidRDefault="00DC6786">
      <w:pPr>
        <w:pStyle w:val="ConsPlusNormal"/>
        <w:spacing w:before="220"/>
        <w:ind w:firstLine="540"/>
        <w:jc w:val="both"/>
      </w:pPr>
      <w:r>
        <w:t>4. Комиссия решает следующие вопросы:</w:t>
      </w:r>
    </w:p>
    <w:p w:rsidR="00DC6786" w:rsidRDefault="00DC6786">
      <w:pPr>
        <w:pStyle w:val="ConsPlusNormal"/>
        <w:spacing w:before="220"/>
        <w:ind w:firstLine="540"/>
        <w:jc w:val="both"/>
      </w:pPr>
      <w:r>
        <w:t>о включении (исключении) гражданского служащего в общий список гражданских служащих, имеющих право на получение субсидий (далее - общий список);</w:t>
      </w:r>
    </w:p>
    <w:p w:rsidR="00DC6786" w:rsidRDefault="00DC6786">
      <w:pPr>
        <w:pStyle w:val="ConsPlusNormal"/>
        <w:jc w:val="both"/>
      </w:pPr>
      <w:r>
        <w:lastRenderedPageBreak/>
        <w:t xml:space="preserve">(в ред. </w:t>
      </w:r>
      <w:hyperlink r:id="rId29" w:history="1">
        <w:r>
          <w:rPr>
            <w:color w:val="0000FF"/>
          </w:rPr>
          <w:t>Закона</w:t>
        </w:r>
      </w:hyperlink>
      <w:r>
        <w:t xml:space="preserve"> Ленинградской области от 13.02.2017 N 3-оз)</w:t>
      </w:r>
    </w:p>
    <w:p w:rsidR="00DC6786" w:rsidRDefault="00DC6786">
      <w:pPr>
        <w:pStyle w:val="ConsPlusNormal"/>
        <w:spacing w:before="220"/>
        <w:ind w:firstLine="540"/>
        <w:jc w:val="both"/>
      </w:pPr>
      <w:r>
        <w:t>о включении (исключении) гражданского служащего в список гражданских служащих, имеющих право на получение субсидий в очередном (текущем) финансовом году;</w:t>
      </w:r>
    </w:p>
    <w:p w:rsidR="00DC6786" w:rsidRDefault="00DC6786">
      <w:pPr>
        <w:pStyle w:val="ConsPlusNormal"/>
        <w:spacing w:before="220"/>
        <w:ind w:firstLine="540"/>
        <w:jc w:val="both"/>
      </w:pPr>
      <w:r>
        <w:t>о внеочередном предоставлении субсидии в случаях, установленных настоящим областным законом.</w:t>
      </w:r>
    </w:p>
    <w:p w:rsidR="00DC6786" w:rsidRDefault="00DC6786">
      <w:pPr>
        <w:pStyle w:val="ConsPlusNormal"/>
        <w:spacing w:before="220"/>
        <w:ind w:firstLine="540"/>
        <w:jc w:val="both"/>
      </w:pPr>
      <w:r>
        <w:t>В целях подтверждения сведений, предоставленных гражданским служащим, претендующим на получение субсидии, о неполучение им ранее аналогичных субсидий из бюджетов любого уровня Комиссия вправе осуществлять запросы в органы государственной власти, где ранее проходил службу гражданский служащий.</w:t>
      </w:r>
    </w:p>
    <w:p w:rsidR="00DC6786" w:rsidRDefault="00DC6786">
      <w:pPr>
        <w:pStyle w:val="ConsPlusNormal"/>
        <w:spacing w:before="220"/>
        <w:ind w:firstLine="540"/>
        <w:jc w:val="both"/>
      </w:pPr>
      <w:r>
        <w:t>5. Прием документов от гражданских служащих, их проверку и обобщение, материально-техническое и организационное обеспечение деятельности Комиссии осуществляет уполномоченный орган (организация).</w:t>
      </w:r>
    </w:p>
    <w:p w:rsidR="00DC6786" w:rsidRDefault="00DC6786">
      <w:pPr>
        <w:pStyle w:val="ConsPlusNormal"/>
      </w:pPr>
    </w:p>
    <w:p w:rsidR="00DC6786" w:rsidRDefault="00DC6786">
      <w:pPr>
        <w:pStyle w:val="ConsPlusNormal"/>
        <w:ind w:firstLine="540"/>
        <w:jc w:val="both"/>
        <w:outlineLvl w:val="0"/>
      </w:pPr>
      <w:r>
        <w:t>Статья 6. Порядок предоставления субсидии</w:t>
      </w:r>
    </w:p>
    <w:p w:rsidR="00DC6786" w:rsidRDefault="00DC6786">
      <w:pPr>
        <w:pStyle w:val="ConsPlusNormal"/>
        <w:ind w:firstLine="540"/>
        <w:jc w:val="both"/>
      </w:pPr>
    </w:p>
    <w:p w:rsidR="00DC6786" w:rsidRDefault="00DC6786">
      <w:pPr>
        <w:pStyle w:val="ConsPlusNormal"/>
        <w:ind w:firstLine="540"/>
        <w:jc w:val="both"/>
      </w:pPr>
      <w:r>
        <w:t xml:space="preserve">(в ред. </w:t>
      </w:r>
      <w:hyperlink r:id="rId30" w:history="1">
        <w:r>
          <w:rPr>
            <w:color w:val="0000FF"/>
          </w:rPr>
          <w:t>Закона</w:t>
        </w:r>
      </w:hyperlink>
      <w:r>
        <w:t xml:space="preserve"> Ленинградской области от 13.02.2017 N 3-оз)</w:t>
      </w:r>
    </w:p>
    <w:p w:rsidR="00DC6786" w:rsidRDefault="00DC6786">
      <w:pPr>
        <w:pStyle w:val="ConsPlusNormal"/>
      </w:pPr>
    </w:p>
    <w:p w:rsidR="00DC6786" w:rsidRDefault="00DC6786">
      <w:pPr>
        <w:pStyle w:val="ConsPlusNormal"/>
        <w:ind w:firstLine="540"/>
        <w:jc w:val="both"/>
      </w:pPr>
      <w:bookmarkStart w:id="15" w:name="P139"/>
      <w:bookmarkEnd w:id="15"/>
      <w:r>
        <w:t xml:space="preserve">1. </w:t>
      </w:r>
      <w:proofErr w:type="gramStart"/>
      <w:r>
        <w:t xml:space="preserve">Включение гражданского служащего в общий список осуществляется по решению Комиссии с учетом положений </w:t>
      </w:r>
      <w:hyperlink w:anchor="P151" w:history="1">
        <w:r>
          <w:rPr>
            <w:color w:val="0000FF"/>
          </w:rPr>
          <w:t>части 5</w:t>
        </w:r>
      </w:hyperlink>
      <w:r>
        <w:t xml:space="preserve"> настоящей статьи на основании заявления гражданского служащего и приложенных к нему документов, подтверждающих соответствие условиям предоставления субсидии, установленным в </w:t>
      </w:r>
      <w:hyperlink w:anchor="P43" w:history="1">
        <w:r>
          <w:rPr>
            <w:color w:val="0000FF"/>
          </w:rPr>
          <w:t>статье 2</w:t>
        </w:r>
      </w:hyperlink>
      <w:r>
        <w:t xml:space="preserve"> настоящего областного закона, и наличие одного из оснований, предусмотренных </w:t>
      </w:r>
      <w:hyperlink w:anchor="P60" w:history="1">
        <w:r>
          <w:rPr>
            <w:color w:val="0000FF"/>
          </w:rPr>
          <w:t>частью 1 статьи 3</w:t>
        </w:r>
      </w:hyperlink>
      <w:r>
        <w:t xml:space="preserve"> настоящего областного закона.</w:t>
      </w:r>
      <w:proofErr w:type="gramEnd"/>
    </w:p>
    <w:p w:rsidR="00DC6786" w:rsidRDefault="00DC6786">
      <w:pPr>
        <w:pStyle w:val="ConsPlusNormal"/>
        <w:spacing w:before="220"/>
        <w:ind w:firstLine="540"/>
        <w:jc w:val="both"/>
      </w:pPr>
      <w:r>
        <w:t>Перечень и порядок приема документов, требования к их оформлению для включения гражданского служащего в общий список утверждаются Правительством Ленинградской области.</w:t>
      </w:r>
    </w:p>
    <w:p w:rsidR="00DC6786" w:rsidRDefault="00DC6786">
      <w:pPr>
        <w:pStyle w:val="ConsPlusNormal"/>
        <w:spacing w:before="220"/>
        <w:ind w:firstLine="540"/>
        <w:jc w:val="both"/>
      </w:pPr>
      <w:r>
        <w:t xml:space="preserve">Гражданский служащий считается принятым </w:t>
      </w:r>
      <w:proofErr w:type="gramStart"/>
      <w:r>
        <w:t>на учет для получения субсидии с даты включения в общий список при условии</w:t>
      </w:r>
      <w:proofErr w:type="gramEnd"/>
      <w:r>
        <w:t xml:space="preserve"> наличия решения Комиссии о включении гражданского служащего в общий список.</w:t>
      </w:r>
    </w:p>
    <w:p w:rsidR="00DC6786" w:rsidRDefault="00DC6786">
      <w:pPr>
        <w:pStyle w:val="ConsPlusNormal"/>
        <w:spacing w:before="220"/>
        <w:ind w:firstLine="540"/>
        <w:jc w:val="both"/>
      </w:pPr>
      <w:r>
        <w:t xml:space="preserve">2. Гражданский служащий, который для включения в общий список совершил действия, повлекшие ухудшение жилищных условий, включается в общий список не ранее чем через пять лет </w:t>
      </w:r>
      <w:proofErr w:type="gramStart"/>
      <w:r>
        <w:t>с даты совершения</w:t>
      </w:r>
      <w:proofErr w:type="gramEnd"/>
      <w:r>
        <w:t xml:space="preserve"> указанных действий.</w:t>
      </w:r>
    </w:p>
    <w:p w:rsidR="00DC6786" w:rsidRDefault="00DC6786">
      <w:pPr>
        <w:pStyle w:val="ConsPlusNormal"/>
        <w:spacing w:before="220"/>
        <w:ind w:firstLine="540"/>
        <w:jc w:val="both"/>
      </w:pPr>
      <w:r>
        <w:t xml:space="preserve">В целях настоящего областного закона ухудшением жилищных условий признается действие (действия) гражданского служащего </w:t>
      </w:r>
      <w:proofErr w:type="gramStart"/>
      <w:r>
        <w:t>и(</w:t>
      </w:r>
      <w:proofErr w:type="gramEnd"/>
      <w:r>
        <w:t xml:space="preserve">или) членов его семьи, в результате которого (которых) гражданский служащий может быть признан нуждающимся в жилом помещении по основаниям, предусмотренным </w:t>
      </w:r>
      <w:hyperlink w:anchor="P60" w:history="1">
        <w:r>
          <w:rPr>
            <w:color w:val="0000FF"/>
          </w:rPr>
          <w:t>частью 1 статьи 3</w:t>
        </w:r>
      </w:hyperlink>
      <w:r>
        <w:t xml:space="preserve"> настоящего областного закона.</w:t>
      </w:r>
    </w:p>
    <w:p w:rsidR="00DC6786" w:rsidRDefault="00DC6786">
      <w:pPr>
        <w:pStyle w:val="ConsPlusNormal"/>
        <w:spacing w:before="220"/>
        <w:ind w:firstLine="540"/>
        <w:jc w:val="both"/>
      </w:pPr>
      <w:r>
        <w:t xml:space="preserve">3. В случае если несколько членов одной семьи являются гражданскими служащими, замещающими должности в одном (различных) государственных органах Ленинградской области, то в общий список включается один из членов семьи (по их выбору). </w:t>
      </w:r>
      <w:proofErr w:type="gramStart"/>
      <w:r>
        <w:t xml:space="preserve">В случае увольнения с гражданской службы (за исключением выхода на пенсию в случае, предусмотренном </w:t>
      </w:r>
      <w:hyperlink w:anchor="P50" w:history="1">
        <w:r>
          <w:rPr>
            <w:color w:val="0000FF"/>
          </w:rPr>
          <w:t>частью 3 статьи 2</w:t>
        </w:r>
      </w:hyperlink>
      <w:r>
        <w:t xml:space="preserve"> настоящего областного закона), смерти или признания судом безвестно отсутствующим либо умершим того из членов семьи, который состоит на учете, в общий список на его место включается другой член семьи, проходящий гражданскую службу в государственном органе Ленинградской области.</w:t>
      </w:r>
      <w:proofErr w:type="gramEnd"/>
    </w:p>
    <w:p w:rsidR="00DC6786" w:rsidRDefault="00DC6786">
      <w:pPr>
        <w:pStyle w:val="ConsPlusNormal"/>
        <w:spacing w:before="220"/>
        <w:ind w:firstLine="540"/>
        <w:jc w:val="both"/>
      </w:pPr>
      <w:bookmarkStart w:id="16" w:name="P145"/>
      <w:bookmarkEnd w:id="16"/>
      <w:r>
        <w:t>4. Список гражданских служащих, имеющих право на получение субсидий в очередном (текущем) финансовом году, формируется Комиссией в пределах средств, предусмотренных на эти цели в областном бюджете Ленинградской области на очередной финансовый год и на плановый период. Список формируется на основании:</w:t>
      </w:r>
    </w:p>
    <w:p w:rsidR="00DC6786" w:rsidRDefault="00DC6786">
      <w:pPr>
        <w:pStyle w:val="ConsPlusNormal"/>
        <w:spacing w:before="220"/>
        <w:ind w:firstLine="540"/>
        <w:jc w:val="both"/>
      </w:pPr>
      <w:r>
        <w:lastRenderedPageBreak/>
        <w:t>1) решения Комиссии о включении гражданского служащего в общий список;</w:t>
      </w:r>
    </w:p>
    <w:p w:rsidR="00DC6786" w:rsidRDefault="00DC6786">
      <w:pPr>
        <w:pStyle w:val="ConsPlusNormal"/>
        <w:spacing w:before="220"/>
        <w:ind w:firstLine="540"/>
        <w:jc w:val="both"/>
      </w:pPr>
      <w:r>
        <w:t xml:space="preserve">2) подтверждения гражданским служащим соответствия условиям предоставления субсидии, установленным в </w:t>
      </w:r>
      <w:hyperlink w:anchor="P43" w:history="1">
        <w:r>
          <w:rPr>
            <w:color w:val="0000FF"/>
          </w:rPr>
          <w:t>статье 2</w:t>
        </w:r>
      </w:hyperlink>
      <w:r>
        <w:t xml:space="preserve"> настоящего областного закона, и наличия оснований для его признания нуждающимся в жилом помещении в целях предоставления субсидии в соответствии с настоящим областным законом;</w:t>
      </w:r>
    </w:p>
    <w:p w:rsidR="00DC6786" w:rsidRDefault="00DC6786">
      <w:pPr>
        <w:pStyle w:val="ConsPlusNormal"/>
        <w:spacing w:before="220"/>
        <w:ind w:firstLine="540"/>
        <w:jc w:val="both"/>
      </w:pPr>
      <w:r>
        <w:t>3) предварительного расчета размера субсидии и обоснования возможности приобретения жилого помещения в очередном (текущем) финансовом году.</w:t>
      </w:r>
    </w:p>
    <w:p w:rsidR="00DC6786" w:rsidRDefault="00DC6786">
      <w:pPr>
        <w:pStyle w:val="ConsPlusNormal"/>
        <w:spacing w:before="220"/>
        <w:ind w:firstLine="540"/>
        <w:jc w:val="both"/>
      </w:pPr>
      <w:r>
        <w:t>Предварительный расчет размера субсидии представляется гражданским служащим в Комиссию в течение одного месяца после официального опубликования областного закона об областном бюджете Ленинградской области на очередной финансовый год и на плановый период.</w:t>
      </w:r>
    </w:p>
    <w:p w:rsidR="00DC6786" w:rsidRDefault="00DC6786">
      <w:pPr>
        <w:pStyle w:val="ConsPlusNormal"/>
        <w:spacing w:before="220"/>
        <w:ind w:firstLine="540"/>
        <w:jc w:val="both"/>
      </w:pPr>
      <w:r>
        <w:t>Порядок приема документов для включения гражданского служащего в список гражданских служащих, имеющих право на получение субсидий в очередном (текущем) финансовом году, устанавливает Правительство Ленинградской области.</w:t>
      </w:r>
    </w:p>
    <w:p w:rsidR="00DC6786" w:rsidRDefault="00DC6786">
      <w:pPr>
        <w:pStyle w:val="ConsPlusNormal"/>
        <w:spacing w:before="220"/>
        <w:ind w:firstLine="540"/>
        <w:jc w:val="both"/>
      </w:pPr>
      <w:bookmarkStart w:id="17" w:name="P151"/>
      <w:bookmarkEnd w:id="17"/>
      <w:r>
        <w:t xml:space="preserve">5. Очередность включения гражданского служащего в общий список и список гражданских служащих, имеющих право на получение субсидий в очередном (текущем) финансовом году, устанавливается в зависимости от даты представления гражданским служащим заявления и документов, указанных в </w:t>
      </w:r>
      <w:hyperlink w:anchor="P139" w:history="1">
        <w:r>
          <w:rPr>
            <w:color w:val="0000FF"/>
          </w:rPr>
          <w:t>частях 1</w:t>
        </w:r>
      </w:hyperlink>
      <w:r>
        <w:t xml:space="preserve"> и </w:t>
      </w:r>
      <w:hyperlink w:anchor="P145" w:history="1">
        <w:r>
          <w:rPr>
            <w:color w:val="0000FF"/>
          </w:rPr>
          <w:t>4</w:t>
        </w:r>
      </w:hyperlink>
      <w:r>
        <w:t xml:space="preserve"> настоящей статьи.</w:t>
      </w:r>
    </w:p>
    <w:p w:rsidR="00DC6786" w:rsidRDefault="00DC6786">
      <w:pPr>
        <w:pStyle w:val="ConsPlusNormal"/>
        <w:spacing w:before="220"/>
        <w:ind w:firstLine="540"/>
        <w:jc w:val="both"/>
      </w:pPr>
      <w:r>
        <w:t>6. Гражданский служащий имеет право на внеочередное получение субсидии в случаях:</w:t>
      </w:r>
    </w:p>
    <w:p w:rsidR="00DC6786" w:rsidRDefault="00DC6786">
      <w:pPr>
        <w:pStyle w:val="ConsPlusNormal"/>
        <w:spacing w:before="220"/>
        <w:ind w:firstLine="540"/>
        <w:jc w:val="both"/>
      </w:pPr>
      <w:r>
        <w:t>если семья гражданского служащего имеет трех и более несовершеннолетних детей, проживающих вместе с родителями;</w:t>
      </w:r>
    </w:p>
    <w:p w:rsidR="00DC6786" w:rsidRDefault="00DC6786">
      <w:pPr>
        <w:pStyle w:val="ConsPlusNormal"/>
        <w:spacing w:before="220"/>
        <w:ind w:firstLine="540"/>
        <w:jc w:val="both"/>
      </w:pPr>
      <w:r>
        <w:t>если гражданский служащий не состоит в браке и имеет на иждивении одного или несколько детей в возрасте до 18 лет;</w:t>
      </w:r>
    </w:p>
    <w:p w:rsidR="00DC6786" w:rsidRDefault="00DC6786">
      <w:pPr>
        <w:pStyle w:val="ConsPlusNormal"/>
        <w:spacing w:before="220"/>
        <w:ind w:firstLine="540"/>
        <w:jc w:val="both"/>
      </w:pPr>
      <w:r>
        <w:t>если гражданский служащий не состоит в браке и имеет на иждивении одного или несколько детей, обучающихся в образовательной организации высшего образования по очной форме обучения в возрасте до 23 лет;</w:t>
      </w:r>
    </w:p>
    <w:p w:rsidR="00DC6786" w:rsidRDefault="00DC6786">
      <w:pPr>
        <w:pStyle w:val="ConsPlusNormal"/>
        <w:spacing w:before="220"/>
        <w:ind w:firstLine="540"/>
        <w:jc w:val="both"/>
      </w:pPr>
      <w:proofErr w:type="gramStart"/>
      <w:r>
        <w:t>если гражданский служащий имеет ребенка-инвалида или сына (дочь) старше 18 лет, ставшего (ставшую), признанного (признанную) инвалидом до достижения им (ею) возраста 18 лет;</w:t>
      </w:r>
      <w:proofErr w:type="gramEnd"/>
    </w:p>
    <w:p w:rsidR="00DC6786" w:rsidRDefault="00DC6786">
      <w:pPr>
        <w:pStyle w:val="ConsPlusNormal"/>
        <w:spacing w:before="220"/>
        <w:ind w:firstLine="540"/>
        <w:jc w:val="both"/>
      </w:pPr>
      <w:r>
        <w:t>если жилье гражданского служащего в результате стихийного бедствия или аварийного состояния признано непригодным для проживания;</w:t>
      </w:r>
    </w:p>
    <w:p w:rsidR="00DC6786" w:rsidRDefault="00DC6786">
      <w:pPr>
        <w:pStyle w:val="ConsPlusNormal"/>
        <w:spacing w:before="220"/>
        <w:ind w:firstLine="540"/>
        <w:jc w:val="both"/>
      </w:pPr>
      <w:proofErr w:type="gramStart"/>
      <w:r>
        <w:t xml:space="preserve">признания нуждающимся в жилых помещениях в соответствии с </w:t>
      </w:r>
      <w:hyperlink r:id="rId31" w:history="1">
        <w:r>
          <w:rPr>
            <w:color w:val="0000FF"/>
          </w:rPr>
          <w:t>пунктом 4 части 1 статьи 51</w:t>
        </w:r>
      </w:hyperlink>
      <w:r>
        <w:t xml:space="preserve"> Жилищного кодекса;</w:t>
      </w:r>
      <w:proofErr w:type="gramEnd"/>
    </w:p>
    <w:p w:rsidR="00DC6786" w:rsidRDefault="00DC6786">
      <w:pPr>
        <w:pStyle w:val="ConsPlusNormal"/>
        <w:spacing w:before="220"/>
        <w:ind w:firstLine="540"/>
        <w:jc w:val="both"/>
      </w:pPr>
      <w:r>
        <w:t>увольнения с гражданской службы в связи с выходом на пенсию.</w:t>
      </w:r>
    </w:p>
    <w:p w:rsidR="00DC6786" w:rsidRDefault="00DC6786">
      <w:pPr>
        <w:pStyle w:val="ConsPlusNormal"/>
        <w:spacing w:before="220"/>
        <w:ind w:firstLine="540"/>
        <w:jc w:val="both"/>
      </w:pPr>
      <w:r>
        <w:t>7. Список гражданских служащих, имеющих право на получение субсидий в очередном (текущем) финансовом году, утверждается распоряжением Правительства Ленинградской области.</w:t>
      </w:r>
    </w:p>
    <w:p w:rsidR="00DC6786" w:rsidRDefault="00DC6786">
      <w:pPr>
        <w:pStyle w:val="ConsPlusNormal"/>
      </w:pPr>
    </w:p>
    <w:p w:rsidR="00DC6786" w:rsidRDefault="00DC6786">
      <w:pPr>
        <w:pStyle w:val="ConsPlusNormal"/>
        <w:ind w:firstLine="540"/>
        <w:jc w:val="both"/>
        <w:outlineLvl w:val="0"/>
      </w:pPr>
      <w:r>
        <w:t>Статья 7. Договор о предоставлении субсидии</w:t>
      </w:r>
    </w:p>
    <w:p w:rsidR="00DC6786" w:rsidRDefault="00DC6786">
      <w:pPr>
        <w:pStyle w:val="ConsPlusNormal"/>
      </w:pPr>
    </w:p>
    <w:p w:rsidR="00DC6786" w:rsidRDefault="00DC6786">
      <w:pPr>
        <w:pStyle w:val="ConsPlusNormal"/>
        <w:ind w:firstLine="540"/>
        <w:jc w:val="both"/>
      </w:pPr>
      <w:r>
        <w:t xml:space="preserve">1. Типовую форму и порядок заключения договора между гражданским служащим и Ленинградской областью, которым регулируются отношения, связанные с предоставлением и </w:t>
      </w:r>
      <w:r>
        <w:lastRenderedPageBreak/>
        <w:t>использованием субсидии (далее - договор о предоставлении субсидии), утверждает Правительство Ленинградской области.</w:t>
      </w:r>
    </w:p>
    <w:p w:rsidR="00DC6786" w:rsidRDefault="00DC6786">
      <w:pPr>
        <w:pStyle w:val="ConsPlusNormal"/>
        <w:spacing w:before="220"/>
        <w:ind w:firstLine="540"/>
        <w:jc w:val="both"/>
      </w:pPr>
      <w:r>
        <w:t>Договор о предоставлении субсидии заключается от имени Ленинградской области уполномоченным органом (организацией) на основании:</w:t>
      </w:r>
    </w:p>
    <w:p w:rsidR="00DC6786" w:rsidRDefault="00DC6786">
      <w:pPr>
        <w:pStyle w:val="ConsPlusNormal"/>
        <w:spacing w:before="220"/>
        <w:ind w:firstLine="540"/>
        <w:jc w:val="both"/>
      </w:pPr>
      <w:r>
        <w:t>распоряжения Правительства Ленинградской области об утверждении списка гражданских служащих, имеющих право на получение субсидий в очередном (текущем) финансовом году;</w:t>
      </w:r>
    </w:p>
    <w:p w:rsidR="00DC6786" w:rsidRDefault="00DC6786">
      <w:pPr>
        <w:pStyle w:val="ConsPlusNormal"/>
        <w:spacing w:before="220"/>
        <w:ind w:firstLine="540"/>
        <w:jc w:val="both"/>
      </w:pPr>
      <w:r>
        <w:t>предоставленного гражданским служащим подлинника или нотариально заверенной копии договора с собственником или продавцом жилья, застройщиком, кредитной организацией или подрядчиком (при строительстве жилого дома), предметом которого является приобретение (строительство) квартиры или жилого дома (части жилого дома) либо предоставление заемных денежных средств на такие цели.</w:t>
      </w:r>
    </w:p>
    <w:p w:rsidR="00DC6786" w:rsidRDefault="00DC6786">
      <w:pPr>
        <w:pStyle w:val="ConsPlusNormal"/>
        <w:spacing w:before="220"/>
        <w:ind w:firstLine="540"/>
        <w:jc w:val="both"/>
      </w:pPr>
      <w:r>
        <w:t>2. Договор о предоставлении субсидии должен содержать:</w:t>
      </w:r>
    </w:p>
    <w:p w:rsidR="00DC6786" w:rsidRDefault="00DC6786">
      <w:pPr>
        <w:pStyle w:val="ConsPlusNormal"/>
        <w:spacing w:before="220"/>
        <w:ind w:firstLine="540"/>
        <w:jc w:val="both"/>
      </w:pPr>
      <w:r>
        <w:t xml:space="preserve">1) сведения о стаже государственной гражданской службы и основания признания гражданского служащего </w:t>
      </w:r>
      <w:proofErr w:type="gramStart"/>
      <w:r>
        <w:t>нуждающимся</w:t>
      </w:r>
      <w:proofErr w:type="gramEnd"/>
      <w:r>
        <w:t xml:space="preserve"> в жилом помещении в целях предоставления субсидии;</w:t>
      </w:r>
    </w:p>
    <w:p w:rsidR="00DC6786" w:rsidRDefault="00DC6786">
      <w:pPr>
        <w:pStyle w:val="ConsPlusNormal"/>
        <w:spacing w:before="220"/>
        <w:ind w:firstLine="540"/>
        <w:jc w:val="both"/>
      </w:pPr>
      <w:r>
        <w:t>2) стоимость (цену) приобретаемого жилого помещения, указанную в договоре, который был заключен гражданским служащим с собственником или продавцом жилья, застройщиком или подрядчиком (при строительстве жилого дома);</w:t>
      </w:r>
    </w:p>
    <w:p w:rsidR="00DC6786" w:rsidRDefault="00DC6786">
      <w:pPr>
        <w:pStyle w:val="ConsPlusNormal"/>
        <w:spacing w:before="220"/>
        <w:ind w:firstLine="540"/>
        <w:jc w:val="both"/>
      </w:pPr>
      <w:r>
        <w:t>3) размер субсидии;</w:t>
      </w:r>
    </w:p>
    <w:p w:rsidR="00DC6786" w:rsidRDefault="00DC6786">
      <w:pPr>
        <w:pStyle w:val="ConsPlusNormal"/>
        <w:spacing w:before="220"/>
        <w:ind w:firstLine="540"/>
        <w:jc w:val="both"/>
      </w:pPr>
      <w:r>
        <w:t xml:space="preserve">4) величину собственных </w:t>
      </w:r>
      <w:proofErr w:type="gramStart"/>
      <w:r>
        <w:t>и(</w:t>
      </w:r>
      <w:proofErr w:type="gramEnd"/>
      <w:r>
        <w:t>или) заемных средств, которые уже были уплачены собственнику или продавцу жилья, застройщику или подрядчику (при строительстве жилого дома) на момент заключения договора о предоставлении субсидии;</w:t>
      </w:r>
    </w:p>
    <w:p w:rsidR="00DC6786" w:rsidRDefault="00DC6786">
      <w:pPr>
        <w:pStyle w:val="ConsPlusNormal"/>
        <w:spacing w:before="220"/>
        <w:ind w:firstLine="540"/>
        <w:jc w:val="both"/>
      </w:pPr>
      <w:r>
        <w:t>5) полное наименование и банковские реквизиты собственника или продавца жилья, кредитной организации, застройщика или подрядчика (при строительстве жилого дома), с которым государственный служащий заключил соответствующий договор;</w:t>
      </w:r>
    </w:p>
    <w:p w:rsidR="00DC6786" w:rsidRDefault="00DC6786">
      <w:pPr>
        <w:pStyle w:val="ConsPlusNormal"/>
        <w:spacing w:before="220"/>
        <w:ind w:firstLine="540"/>
        <w:jc w:val="both"/>
      </w:pPr>
      <w:proofErr w:type="gramStart"/>
      <w:r>
        <w:t>6) точный адрес (местонахождение) и параметры (общая площадь, количество комнат) квартиры либо жилого дома, на приобретение (строительство) которой (которого) предоставляется субсидия;</w:t>
      </w:r>
      <w:proofErr w:type="gramEnd"/>
    </w:p>
    <w:p w:rsidR="00DC6786" w:rsidRDefault="00DC6786">
      <w:pPr>
        <w:pStyle w:val="ConsPlusNormal"/>
        <w:spacing w:before="220"/>
        <w:ind w:firstLine="540"/>
        <w:jc w:val="both"/>
      </w:pPr>
      <w:r>
        <w:t>7) список членов семьи гражданского служащего, которые будут переселяться в новую квартиру или жилой дом;</w:t>
      </w:r>
    </w:p>
    <w:p w:rsidR="00DC6786" w:rsidRDefault="00DC6786">
      <w:pPr>
        <w:pStyle w:val="ConsPlusNormal"/>
        <w:spacing w:before="220"/>
        <w:ind w:firstLine="540"/>
        <w:jc w:val="both"/>
      </w:pPr>
      <w:r>
        <w:t>8) обязательство гражданского служащего в трехмесячный срок со дня предъявления ему претензии возвратить в областной бюджет всю сумму предоставленной субсидии в любом из следующих случаев:</w:t>
      </w:r>
    </w:p>
    <w:p w:rsidR="00DC6786" w:rsidRDefault="00DC6786">
      <w:pPr>
        <w:pStyle w:val="ConsPlusNormal"/>
        <w:spacing w:before="220"/>
        <w:ind w:firstLine="540"/>
        <w:jc w:val="both"/>
      </w:pPr>
      <w:r>
        <w:t>установления факта нецелевого использования субсидии либо использования субсидии в нарушение условий или порядка, установленного договором о предоставлении субсидии;</w:t>
      </w:r>
    </w:p>
    <w:p w:rsidR="00DC6786" w:rsidRDefault="00DC6786">
      <w:pPr>
        <w:pStyle w:val="ConsPlusNormal"/>
        <w:spacing w:before="220"/>
        <w:ind w:firstLine="540"/>
        <w:jc w:val="both"/>
      </w:pPr>
      <w:r>
        <w:t xml:space="preserve">непредставления до истечения 24-месячного срока документа, указанного в </w:t>
      </w:r>
      <w:hyperlink w:anchor="P192" w:history="1">
        <w:r>
          <w:rPr>
            <w:color w:val="0000FF"/>
          </w:rPr>
          <w:t>части 1 статьи 9</w:t>
        </w:r>
      </w:hyperlink>
      <w:r>
        <w:t xml:space="preserve"> настоящего областного закона;</w:t>
      </w:r>
    </w:p>
    <w:p w:rsidR="00DC6786" w:rsidRDefault="00DC6786">
      <w:pPr>
        <w:pStyle w:val="ConsPlusNormal"/>
        <w:spacing w:before="220"/>
        <w:ind w:firstLine="540"/>
        <w:jc w:val="both"/>
      </w:pPr>
      <w:r>
        <w:t xml:space="preserve">подачи гражданским служащим заявления о расторжении служебного контракта и об увольнении с гражданской службы по собственной инициативе, если им ранее не был представлен документ, указанный в </w:t>
      </w:r>
      <w:hyperlink w:anchor="P192" w:history="1">
        <w:r>
          <w:rPr>
            <w:color w:val="0000FF"/>
          </w:rPr>
          <w:t>части 1 статьи 9</w:t>
        </w:r>
      </w:hyperlink>
      <w:r>
        <w:t xml:space="preserve"> настоящего областного закона;</w:t>
      </w:r>
    </w:p>
    <w:p w:rsidR="00DC6786" w:rsidRDefault="00DC6786">
      <w:pPr>
        <w:pStyle w:val="ConsPlusNormal"/>
        <w:spacing w:before="220"/>
        <w:ind w:firstLine="540"/>
        <w:jc w:val="both"/>
      </w:pPr>
      <w:r>
        <w:t xml:space="preserve">расторжения служебного контракта с гражданским служащим по инициативе представителя нанимателя, если им ранее не был представлен документ, указанный в </w:t>
      </w:r>
      <w:hyperlink w:anchor="P192" w:history="1">
        <w:r>
          <w:rPr>
            <w:color w:val="0000FF"/>
          </w:rPr>
          <w:t>части 1 статьи 9</w:t>
        </w:r>
      </w:hyperlink>
      <w:r>
        <w:t xml:space="preserve"> </w:t>
      </w:r>
      <w:r>
        <w:lastRenderedPageBreak/>
        <w:t>настоящего областного закона;</w:t>
      </w:r>
    </w:p>
    <w:p w:rsidR="00DC6786" w:rsidRDefault="00DC6786">
      <w:pPr>
        <w:pStyle w:val="ConsPlusNormal"/>
        <w:jc w:val="both"/>
      </w:pPr>
      <w:r>
        <w:t xml:space="preserve">(в ред. </w:t>
      </w:r>
      <w:hyperlink r:id="rId32" w:history="1">
        <w:r>
          <w:rPr>
            <w:color w:val="0000FF"/>
          </w:rPr>
          <w:t>Закона</w:t>
        </w:r>
      </w:hyperlink>
      <w:r>
        <w:t xml:space="preserve"> Ленинградской области от 13.02.2017 N 3-оз)</w:t>
      </w:r>
    </w:p>
    <w:p w:rsidR="00DC6786" w:rsidRDefault="00DC6786">
      <w:pPr>
        <w:pStyle w:val="ConsPlusNormal"/>
        <w:spacing w:before="220"/>
        <w:ind w:firstLine="540"/>
        <w:jc w:val="both"/>
      </w:pPr>
      <w:r>
        <w:t>9) порядок и сроки возврата в областной бюджет неиспользованных сумм субсидии;</w:t>
      </w:r>
    </w:p>
    <w:p w:rsidR="00DC6786" w:rsidRDefault="00DC6786">
      <w:pPr>
        <w:pStyle w:val="ConsPlusNormal"/>
        <w:spacing w:before="220"/>
        <w:ind w:firstLine="540"/>
        <w:jc w:val="both"/>
      </w:pPr>
      <w:r>
        <w:t>10) иные положения, предусмотренные в типовой форме договора о предоставлении субсидии, утвержденной Правительством Ленинградской области.</w:t>
      </w:r>
    </w:p>
    <w:p w:rsidR="00DC6786" w:rsidRDefault="00DC6786">
      <w:pPr>
        <w:pStyle w:val="ConsPlusNormal"/>
      </w:pPr>
    </w:p>
    <w:p w:rsidR="00DC6786" w:rsidRDefault="00DC6786">
      <w:pPr>
        <w:pStyle w:val="ConsPlusNormal"/>
        <w:ind w:firstLine="540"/>
        <w:jc w:val="both"/>
        <w:outlineLvl w:val="0"/>
      </w:pPr>
      <w:bookmarkStart w:id="18" w:name="P185"/>
      <w:bookmarkEnd w:id="18"/>
      <w:r>
        <w:t>Статья 8. Порядок перечисления субсидии</w:t>
      </w:r>
    </w:p>
    <w:p w:rsidR="00DC6786" w:rsidRDefault="00DC6786">
      <w:pPr>
        <w:pStyle w:val="ConsPlusNormal"/>
      </w:pPr>
    </w:p>
    <w:p w:rsidR="00DC6786" w:rsidRDefault="00DC6786">
      <w:pPr>
        <w:pStyle w:val="ConsPlusNormal"/>
        <w:ind w:firstLine="540"/>
        <w:jc w:val="both"/>
      </w:pPr>
      <w:r>
        <w:t>1. Перечисление субсидии должно быть осуществлено уполномоченным органом (организацией) в течение пяти рабочих дней со дня заключения договора о предоставлении субсидии.</w:t>
      </w:r>
    </w:p>
    <w:p w:rsidR="00DC6786" w:rsidRDefault="00DC6786">
      <w:pPr>
        <w:pStyle w:val="ConsPlusNormal"/>
        <w:spacing w:before="220"/>
        <w:ind w:firstLine="540"/>
        <w:jc w:val="both"/>
      </w:pPr>
      <w:r>
        <w:t>2. Сумма субсидии по поручению гражданского служащего перечисляется в безналичном порядке собственнику или продавцу жилья, кредитной организации, застройщику или подрядчику (при строительстве жилого дома), указанному в договоре о предоставлении субсидии.</w:t>
      </w:r>
    </w:p>
    <w:p w:rsidR="00DC6786" w:rsidRDefault="00DC6786">
      <w:pPr>
        <w:pStyle w:val="ConsPlusNormal"/>
      </w:pPr>
    </w:p>
    <w:p w:rsidR="00DC6786" w:rsidRDefault="00DC6786">
      <w:pPr>
        <w:pStyle w:val="ConsPlusNormal"/>
        <w:ind w:firstLine="540"/>
        <w:jc w:val="both"/>
        <w:outlineLvl w:val="0"/>
      </w:pPr>
      <w:r>
        <w:t>Статья 9. Целевое использование субсидии</w:t>
      </w:r>
    </w:p>
    <w:p w:rsidR="00DC6786" w:rsidRDefault="00DC6786">
      <w:pPr>
        <w:pStyle w:val="ConsPlusNormal"/>
      </w:pPr>
    </w:p>
    <w:p w:rsidR="00DC6786" w:rsidRDefault="00DC6786">
      <w:pPr>
        <w:pStyle w:val="ConsPlusNormal"/>
        <w:ind w:firstLine="540"/>
        <w:jc w:val="both"/>
      </w:pPr>
      <w:bookmarkStart w:id="19" w:name="P192"/>
      <w:bookmarkEnd w:id="19"/>
      <w:r>
        <w:t xml:space="preserve">1. </w:t>
      </w:r>
      <w:proofErr w:type="gramStart"/>
      <w:r>
        <w:t>Гражданский служащий, которому была предоставлена субсидия, обязан в течение 24 месяцев со дня ее перечисления в полном размере представить в уполномоченный орган (организацию) выписку из Единого государственного реестра недвижимости в целях подтверждения его прав собственности на квартиру или жилой дом (часть жилого дома, часть квартиры), которая (который) была приобретена (приобретен или построен) с использованием субсидии.</w:t>
      </w:r>
      <w:proofErr w:type="gramEnd"/>
    </w:p>
    <w:p w:rsidR="00DC6786" w:rsidRDefault="00DC6786">
      <w:pPr>
        <w:pStyle w:val="ConsPlusNormal"/>
        <w:jc w:val="both"/>
      </w:pPr>
      <w:r>
        <w:t>(</w:t>
      </w:r>
      <w:proofErr w:type="gramStart"/>
      <w:r>
        <w:t>в</w:t>
      </w:r>
      <w:proofErr w:type="gramEnd"/>
      <w:r>
        <w:t xml:space="preserve"> ред. </w:t>
      </w:r>
      <w:hyperlink r:id="rId33" w:history="1">
        <w:r>
          <w:rPr>
            <w:color w:val="0000FF"/>
          </w:rPr>
          <w:t>Закона</w:t>
        </w:r>
      </w:hyperlink>
      <w:r>
        <w:t xml:space="preserve"> Ленинградской области от 13.02.2017 N 3-оз)</w:t>
      </w:r>
    </w:p>
    <w:p w:rsidR="00DC6786" w:rsidRDefault="00DC6786">
      <w:pPr>
        <w:pStyle w:val="ConsPlusNormal"/>
        <w:spacing w:before="220"/>
        <w:ind w:firstLine="540"/>
        <w:jc w:val="both"/>
      </w:pPr>
      <w:r>
        <w:t>Указанный срок может быть однократно продлен до 30 месяцев по решению Комиссии при наличии уважительных причин.</w:t>
      </w:r>
    </w:p>
    <w:p w:rsidR="00DC6786" w:rsidRDefault="00DC6786">
      <w:pPr>
        <w:pStyle w:val="ConsPlusNormal"/>
        <w:spacing w:before="220"/>
        <w:ind w:firstLine="540"/>
        <w:jc w:val="both"/>
      </w:pPr>
      <w:r>
        <w:t>В исключительных случаях при мотивированном обосновании Комиссия принимает решение об установлении особого срока предоставления выписки из Единого государственного реестра недвижимости.</w:t>
      </w:r>
    </w:p>
    <w:p w:rsidR="00DC6786" w:rsidRDefault="00DC6786">
      <w:pPr>
        <w:pStyle w:val="ConsPlusNormal"/>
        <w:jc w:val="both"/>
      </w:pPr>
      <w:r>
        <w:t xml:space="preserve">(в ред. </w:t>
      </w:r>
      <w:hyperlink r:id="rId34" w:history="1">
        <w:r>
          <w:rPr>
            <w:color w:val="0000FF"/>
          </w:rPr>
          <w:t>Закона</w:t>
        </w:r>
      </w:hyperlink>
      <w:r>
        <w:t xml:space="preserve"> Ленинградской области от 13.02.2017 N 3-оз)</w:t>
      </w:r>
    </w:p>
    <w:p w:rsidR="00DC6786" w:rsidRDefault="00DC6786">
      <w:pPr>
        <w:pStyle w:val="ConsPlusNormal"/>
        <w:spacing w:before="220"/>
        <w:ind w:firstLine="540"/>
        <w:jc w:val="both"/>
      </w:pPr>
      <w:r>
        <w:t xml:space="preserve">2. </w:t>
      </w:r>
      <w:proofErr w:type="gramStart"/>
      <w:r>
        <w:t>Контроль за</w:t>
      </w:r>
      <w:proofErr w:type="gramEnd"/>
      <w:r>
        <w:t xml:space="preserve"> целевым расходованием субсидии и надлежащим исполнением договора о предоставлении субсидии осуществляет уполномоченный орган (организация).</w:t>
      </w:r>
    </w:p>
    <w:p w:rsidR="00DC6786" w:rsidRDefault="00DC6786">
      <w:pPr>
        <w:pStyle w:val="ConsPlusNormal"/>
      </w:pPr>
    </w:p>
    <w:p w:rsidR="00DC6786" w:rsidRDefault="00DC6786">
      <w:pPr>
        <w:pStyle w:val="ConsPlusNormal"/>
        <w:ind w:firstLine="540"/>
        <w:jc w:val="both"/>
        <w:outlineLvl w:val="0"/>
      </w:pPr>
      <w:r>
        <w:t>Статья 10. Вступление настоящего областного закона в силу</w:t>
      </w:r>
    </w:p>
    <w:p w:rsidR="00DC6786" w:rsidRDefault="00DC6786">
      <w:pPr>
        <w:pStyle w:val="ConsPlusNormal"/>
      </w:pPr>
    </w:p>
    <w:p w:rsidR="00DC6786" w:rsidRDefault="00DC6786">
      <w:pPr>
        <w:pStyle w:val="ConsPlusNormal"/>
        <w:ind w:firstLine="540"/>
        <w:jc w:val="both"/>
      </w:pPr>
      <w:r>
        <w:t xml:space="preserve">1. Настоящий областной закон вступает в силу по истечении 10 дней с момента его официального опубликования, за исключением </w:t>
      </w:r>
      <w:hyperlink w:anchor="P185" w:history="1">
        <w:r>
          <w:rPr>
            <w:color w:val="0000FF"/>
          </w:rPr>
          <w:t>статьи 8</w:t>
        </w:r>
      </w:hyperlink>
      <w:r>
        <w:t>, которая вступает в силу с 1 января 2007 года.</w:t>
      </w:r>
    </w:p>
    <w:p w:rsidR="00DC6786" w:rsidRDefault="00DC6786">
      <w:pPr>
        <w:pStyle w:val="ConsPlusNormal"/>
        <w:spacing w:before="220"/>
        <w:ind w:firstLine="540"/>
        <w:jc w:val="both"/>
      </w:pPr>
      <w:r>
        <w:t>2. Действие настоящего областного закона распространяется также на гражданских служащих, которые до 1 января 2007 года заключили договоры, предусматривающие приобретение (строительство) квартир или жилых домов (части жилых домов) либо получение заемных денежных средств на такие цели, если такие сделки на дату предоставления субсидии не были полностью исполнены или расторгнуты.</w:t>
      </w:r>
    </w:p>
    <w:p w:rsidR="00DC6786" w:rsidRDefault="00DC6786">
      <w:pPr>
        <w:pStyle w:val="ConsPlusNormal"/>
      </w:pPr>
    </w:p>
    <w:p w:rsidR="00DC6786" w:rsidRDefault="00DC6786">
      <w:pPr>
        <w:pStyle w:val="ConsPlusNormal"/>
        <w:jc w:val="right"/>
      </w:pPr>
      <w:r>
        <w:t>Губернатор</w:t>
      </w:r>
    </w:p>
    <w:p w:rsidR="00DC6786" w:rsidRDefault="00DC6786">
      <w:pPr>
        <w:pStyle w:val="ConsPlusNormal"/>
        <w:jc w:val="right"/>
      </w:pPr>
      <w:r>
        <w:t>Ленинградской области</w:t>
      </w:r>
    </w:p>
    <w:p w:rsidR="00DC6786" w:rsidRDefault="00DC6786">
      <w:pPr>
        <w:pStyle w:val="ConsPlusNormal"/>
        <w:jc w:val="right"/>
      </w:pPr>
      <w:proofErr w:type="spellStart"/>
      <w:r>
        <w:t>В.Сердюков</w:t>
      </w:r>
      <w:proofErr w:type="spellEnd"/>
    </w:p>
    <w:p w:rsidR="00DC6786" w:rsidRDefault="00DC6786">
      <w:pPr>
        <w:pStyle w:val="ConsPlusNormal"/>
      </w:pPr>
      <w:r>
        <w:t>Санкт-Петербург</w:t>
      </w:r>
    </w:p>
    <w:p w:rsidR="00DC6786" w:rsidRDefault="00DC6786">
      <w:pPr>
        <w:pStyle w:val="ConsPlusNormal"/>
        <w:spacing w:before="220"/>
      </w:pPr>
      <w:r>
        <w:lastRenderedPageBreak/>
        <w:t>13 октября 2006 года</w:t>
      </w:r>
    </w:p>
    <w:p w:rsidR="00DC6786" w:rsidRDefault="00DC6786">
      <w:pPr>
        <w:pStyle w:val="ConsPlusNormal"/>
        <w:spacing w:before="220"/>
      </w:pPr>
      <w:r>
        <w:t>N 120-оз</w:t>
      </w:r>
    </w:p>
    <w:p w:rsidR="00DC6786" w:rsidRDefault="00DC6786">
      <w:pPr>
        <w:pStyle w:val="ConsPlusNormal"/>
      </w:pPr>
    </w:p>
    <w:p w:rsidR="00DC6786" w:rsidRDefault="00DC6786">
      <w:pPr>
        <w:pStyle w:val="ConsPlusNormal"/>
      </w:pPr>
    </w:p>
    <w:p w:rsidR="00DC6786" w:rsidRDefault="00DC6786">
      <w:pPr>
        <w:pStyle w:val="ConsPlusNormal"/>
        <w:pBdr>
          <w:top w:val="single" w:sz="6" w:space="0" w:color="auto"/>
        </w:pBdr>
        <w:spacing w:before="100" w:after="100"/>
        <w:jc w:val="both"/>
        <w:rPr>
          <w:sz w:val="2"/>
          <w:szCs w:val="2"/>
        </w:rPr>
      </w:pPr>
    </w:p>
    <w:p w:rsidR="00AC35BB" w:rsidRDefault="008D0B30"/>
    <w:sectPr w:rsidR="00AC35BB" w:rsidSect="00085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86"/>
    <w:rsid w:val="008D0B30"/>
    <w:rsid w:val="00DC6786"/>
    <w:rsid w:val="00E27EF1"/>
    <w:rsid w:val="00FE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7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67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67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7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67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67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356CB51F90C3C2F9CD5E551C6269BF20BA8A3E40D9D91BB5687E7E511824O" TargetMode="External"/><Relationship Id="rId18" Type="http://schemas.openxmlformats.org/officeDocument/2006/relationships/hyperlink" Target="consultantplus://offline/ref=E8356CB51F90C3C2F9CD4144096269BF23B08A3C47DFD91BB5687E7E5184C2C985F6D8DED487A9B21A2DO" TargetMode="External"/><Relationship Id="rId26" Type="http://schemas.openxmlformats.org/officeDocument/2006/relationships/hyperlink" Target="consultantplus://offline/ref=E8356CB51F90C3C2F9CD5E551C6269BF20BA883941DED91BB5687E7E5184C2C985F6D8DED487AAB11A26O" TargetMode="External"/><Relationship Id="rId3" Type="http://schemas.openxmlformats.org/officeDocument/2006/relationships/settings" Target="settings.xml"/><Relationship Id="rId21" Type="http://schemas.openxmlformats.org/officeDocument/2006/relationships/hyperlink" Target="consultantplus://offline/ref=E8356CB51F90C3C2F9CD5E551C6269BF20BA883941DED91BB5687E7E5184C2C985F6D8DED487AAB01A27O" TargetMode="External"/><Relationship Id="rId34" Type="http://schemas.openxmlformats.org/officeDocument/2006/relationships/hyperlink" Target="consultantplus://offline/ref=E8356CB51F90C3C2F9CD5E551C6269BF20BA883941DED91BB5687E7E5184C2C985F6D8DED487ABB41A29O" TargetMode="External"/><Relationship Id="rId7" Type="http://schemas.openxmlformats.org/officeDocument/2006/relationships/hyperlink" Target="consultantplus://offline/ref=E8356CB51F90C3C2F9CD5E551C6269BF20BA883941DED91BB5687E7E5184C2C985F6D8DED487AAB41A27O" TargetMode="External"/><Relationship Id="rId12" Type="http://schemas.openxmlformats.org/officeDocument/2006/relationships/hyperlink" Target="consultantplus://offline/ref=E8356CB51F90C3C2F9CD5E551C6269BF20BA883941DED91BB5687E7E5184C2C985F6D8DED487AAB51A2FO" TargetMode="External"/><Relationship Id="rId17" Type="http://schemas.openxmlformats.org/officeDocument/2006/relationships/hyperlink" Target="consultantplus://offline/ref=E8356CB51F90C3C2F9CD5E551C6269BF20BA883941DED91BB5687E7E5184C2C985F6D8DED487AAB71A2BO" TargetMode="External"/><Relationship Id="rId25" Type="http://schemas.openxmlformats.org/officeDocument/2006/relationships/hyperlink" Target="consultantplus://offline/ref=E8356CB51F90C3C2F9CD5E551C6269BF20BA883941DED91BB5687E7E5184C2C985F6D8DED487AAB11A27O" TargetMode="External"/><Relationship Id="rId33" Type="http://schemas.openxmlformats.org/officeDocument/2006/relationships/hyperlink" Target="consultantplus://offline/ref=E8356CB51F90C3C2F9CD5E551C6269BF20BA883941DED91BB5687E7E5184C2C985F6D8DED487ABB41A2CO" TargetMode="External"/><Relationship Id="rId2" Type="http://schemas.microsoft.com/office/2007/relationships/stylesWithEffects" Target="stylesWithEffects.xml"/><Relationship Id="rId16" Type="http://schemas.openxmlformats.org/officeDocument/2006/relationships/hyperlink" Target="consultantplus://offline/ref=E8356CB51F90C3C2F9CD5E551C6269BF20BA883941DED91BB5687E7E5184C2C985F6D8DED487AAB71A2FO" TargetMode="External"/><Relationship Id="rId20" Type="http://schemas.openxmlformats.org/officeDocument/2006/relationships/hyperlink" Target="consultantplus://offline/ref=E8356CB51F90C3C2F9CD5E551C6269BF20BA883941DED91BB5687E7E5184C2C985F6D8DED487AAB01A29O" TargetMode="External"/><Relationship Id="rId29" Type="http://schemas.openxmlformats.org/officeDocument/2006/relationships/hyperlink" Target="consultantplus://offline/ref=E8356CB51F90C3C2F9CD5E551C6269BF20BA883941DED91BB5687E7E5184C2C985F6D8DED487AAB31A29O" TargetMode="External"/><Relationship Id="rId1" Type="http://schemas.openxmlformats.org/officeDocument/2006/relationships/styles" Target="styles.xml"/><Relationship Id="rId6" Type="http://schemas.openxmlformats.org/officeDocument/2006/relationships/hyperlink" Target="consultantplus://offline/ref=E8356CB51F90C3C2F9CD5E551C6269BF20B58B3B41DED91BB5687E7E5184C2C985F6D8DED487AAB01A2AO" TargetMode="External"/><Relationship Id="rId11" Type="http://schemas.openxmlformats.org/officeDocument/2006/relationships/hyperlink" Target="consultantplus://offline/ref=E8356CB51F90C3C2F9CD5E551C6269BF20BA883941DED91BB5687E7E5184C2C985F6D8DED487AAB41A26O" TargetMode="External"/><Relationship Id="rId24" Type="http://schemas.openxmlformats.org/officeDocument/2006/relationships/hyperlink" Target="consultantplus://offline/ref=E8356CB51F90C3C2F9CD5E551C6269BF20BA883941DED91BB5687E7E5184C2C985F6D8DED487AAB11A29O" TargetMode="External"/><Relationship Id="rId32" Type="http://schemas.openxmlformats.org/officeDocument/2006/relationships/hyperlink" Target="consultantplus://offline/ref=E8356CB51F90C3C2F9CD5E551C6269BF20BA883941DED91BB5687E7E5184C2C985F6D8DED487ABB41A2E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8356CB51F90C3C2F9CD5E551C6269BF20B58B3B41DED91BB5687E7E5184C2C985F6D8DED487AAB01A2AO" TargetMode="External"/><Relationship Id="rId23" Type="http://schemas.openxmlformats.org/officeDocument/2006/relationships/hyperlink" Target="consultantplus://offline/ref=E8356CB51F90C3C2F9CD5E551C6269BF20BA883941DED91BB5687E7E5184C2C985F6D8DED487AAB11A2AO" TargetMode="External"/><Relationship Id="rId28" Type="http://schemas.openxmlformats.org/officeDocument/2006/relationships/hyperlink" Target="consultantplus://offline/ref=E8356CB51F90C3C2F9CD5E551C6269BF20BA883941DED91BB5687E7E5184C2C985F6D8DED487AAB21A2BO" TargetMode="External"/><Relationship Id="rId36" Type="http://schemas.openxmlformats.org/officeDocument/2006/relationships/theme" Target="theme/theme1.xml"/><Relationship Id="rId10" Type="http://schemas.openxmlformats.org/officeDocument/2006/relationships/hyperlink" Target="consultantplus://offline/ref=E8356CB51F90C3C2F9CD5E551C6269BF20BA883E45DAD91BB5687E7E5184C2C985F6D8DED487AABD1A28O" TargetMode="External"/><Relationship Id="rId19" Type="http://schemas.openxmlformats.org/officeDocument/2006/relationships/hyperlink" Target="consultantplus://offline/ref=E8356CB51F90C3C2F9CD5E551C6269BF20BA883941DED91BB5687E7E5184C2C985F6D8DED487AAB01A2BO" TargetMode="External"/><Relationship Id="rId31" Type="http://schemas.openxmlformats.org/officeDocument/2006/relationships/hyperlink" Target="consultantplus://offline/ref=E8356CB51F90C3C2F9CD4144096269BF23B08A3C47DFD91BB5687E7E5184C2C985F6D8DED486A8BC1A28O" TargetMode="External"/><Relationship Id="rId4" Type="http://schemas.openxmlformats.org/officeDocument/2006/relationships/webSettings" Target="webSettings.xml"/><Relationship Id="rId9" Type="http://schemas.openxmlformats.org/officeDocument/2006/relationships/hyperlink" Target="consultantplus://offline/ref=E8356CB51F90C3C2F9CD4144096269BF23B08A3F49D8D91BB5687E7E5184C2C985F6D8DED487A2B71A2DO" TargetMode="External"/><Relationship Id="rId14" Type="http://schemas.openxmlformats.org/officeDocument/2006/relationships/hyperlink" Target="consultantplus://offline/ref=E8356CB51F90C3C2F9CD5E551C6269BF20BA883941DED91BB5687E7E5184C2C985F6D8DED487AAB61A27O" TargetMode="External"/><Relationship Id="rId22" Type="http://schemas.openxmlformats.org/officeDocument/2006/relationships/hyperlink" Target="consultantplus://offline/ref=E8356CB51F90C3C2F9CD5E551C6269BF20BA883941DED91BB5687E7E5184C2C985F6D8DED487AAB01A26O" TargetMode="External"/><Relationship Id="rId27" Type="http://schemas.openxmlformats.org/officeDocument/2006/relationships/hyperlink" Target="consultantplus://offline/ref=E8356CB51F90C3C2F9CD5E551C6269BF20BA883941DED91BB5687E7E5184C2C985F6D8DED487AAB21A2EO" TargetMode="External"/><Relationship Id="rId30" Type="http://schemas.openxmlformats.org/officeDocument/2006/relationships/hyperlink" Target="consultantplus://offline/ref=E8356CB51F90C3C2F9CD5E551C6269BF20BA883941DED91BB5687E7E5184C2C985F6D8DED487AAB31A28O" TargetMode="External"/><Relationship Id="rId35" Type="http://schemas.openxmlformats.org/officeDocument/2006/relationships/fontTable" Target="fontTable.xml"/><Relationship Id="rId8" Type="http://schemas.openxmlformats.org/officeDocument/2006/relationships/hyperlink" Target="consultantplus://offline/ref=E8356CB51F90C3C2F9CD5E551C6269BF20B6833B40DBD91BB5687E7E5184C2C985F6D8DED487AAB41A2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4783</Words>
  <Characters>27266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Леонид Борисович СМОЛЕНСКИЙ</cp:lastModifiedBy>
  <cp:revision>2</cp:revision>
  <dcterms:created xsi:type="dcterms:W3CDTF">2023-03-14T10:49:00Z</dcterms:created>
  <dcterms:modified xsi:type="dcterms:W3CDTF">2023-03-14T10:49:00Z</dcterms:modified>
</cp:coreProperties>
</file>