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AD" w:rsidRPr="007B16F5" w:rsidRDefault="00DD71A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DF775D" w:rsidRDefault="00DF775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AD" w:rsidRPr="007B16F5" w:rsidRDefault="00DD71A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ВЛЕНИЕ</w:t>
      </w:r>
    </w:p>
    <w:p w:rsidR="00DD71AD" w:rsidRPr="007B16F5" w:rsidRDefault="00DD71A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AD" w:rsidRDefault="00DD71A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</w:t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B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___________________</w:t>
      </w:r>
    </w:p>
    <w:p w:rsidR="00DD71AD" w:rsidRDefault="00DD71AD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1AD" w:rsidRPr="00F47038" w:rsidRDefault="00B265C6" w:rsidP="00B26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назначения на должность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(комитета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B2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области)</w:t>
      </w:r>
    </w:p>
    <w:p w:rsidR="00941B61" w:rsidRDefault="00941B61" w:rsidP="00DD71A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B93" w:rsidRDefault="00941B61" w:rsidP="00941B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26.22 Федерального закона от 6 октября 1999 года </w:t>
      </w:r>
      <w:r w:rsidR="00461CE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 xml:space="preserve"> 184-ФЗ </w:t>
      </w:r>
      <w:r w:rsidR="006C4B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F10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постановлением Правител</w:t>
      </w:r>
      <w:r w:rsidR="00FE52D2">
        <w:rPr>
          <w:rFonts w:ascii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 xml:space="preserve">от 11.09.2020 </w:t>
      </w:r>
      <w:r w:rsidR="006C4B9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 xml:space="preserve"> 1403</w:t>
      </w:r>
      <w:r w:rsidR="006C4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0C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4B93" w:rsidRPr="006C4B93">
        <w:rPr>
          <w:rFonts w:ascii="Times New Roman" w:hAnsi="Times New Roman" w:cs="Times New Roman"/>
          <w:sz w:val="28"/>
          <w:szCs w:val="28"/>
          <w:lang w:eastAsia="ru-RU"/>
        </w:rPr>
        <w:t>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</w:t>
      </w:r>
      <w:r w:rsidR="00DF10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285713" w:rsidRDefault="00461CE3" w:rsidP="00285713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713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назначения на должность руководителя финансового органа Ленинградской области (комитета финансов Ленинградской области).</w:t>
      </w:r>
    </w:p>
    <w:p w:rsidR="00D64883" w:rsidRPr="00285713" w:rsidRDefault="00D64883" w:rsidP="00285713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71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Правительства Ленинградской области от 05.03.2014 N 52 </w:t>
      </w:r>
      <w:r w:rsidR="00216D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571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назначения на должность руководителя финансового органа Ленинградской области (комитета финансов Ленинградской области)</w:t>
      </w:r>
      <w:r w:rsidR="00216DB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61CE3" w:rsidRPr="00285713" w:rsidRDefault="00461CE3" w:rsidP="00285713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71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</w:t>
      </w:r>
      <w:r w:rsidR="00431D4E" w:rsidRPr="002857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5713">
        <w:rPr>
          <w:rFonts w:ascii="Times New Roman" w:hAnsi="Times New Roman" w:cs="Times New Roman"/>
          <w:sz w:val="28"/>
          <w:szCs w:val="28"/>
          <w:lang w:eastAsia="ru-RU"/>
        </w:rPr>
        <w:t>вице-губернатора Ленинградской области - руководителя Администрации Губернатора и Правительства Ленинградской области.</w:t>
      </w:r>
    </w:p>
    <w:p w:rsidR="00E84756" w:rsidRPr="00461CE3" w:rsidRDefault="00E84756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E5D" w:rsidRPr="00461CE3" w:rsidRDefault="007B0E5D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Губернатор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461CE3">
        <w:rPr>
          <w:rFonts w:ascii="Times New Roman" w:hAnsi="Times New Roman" w:cs="Times New Roman"/>
          <w:sz w:val="28"/>
          <w:szCs w:val="28"/>
          <w:lang w:eastAsia="ru-RU"/>
        </w:rPr>
        <w:t>А.Дрозденко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56" w:rsidRDefault="00E84756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56" w:rsidRDefault="00E84756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56" w:rsidRDefault="00E84756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756" w:rsidRDefault="00E84756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B683F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N </w:t>
      </w:r>
      <w:r w:rsidR="00FB683F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НАЗНАЧЕНИЯ НА ДОЛЖНОСТЬ РУКОВОДИТЕЛЯ ФИНАНСОВОГО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ОРГАНА ЛЕНИНГРАДСКОЙ ОБЛАСТИ (КОМИТЕТА ФИНАНСОВ</w:t>
      </w:r>
    </w:p>
    <w:p w:rsidR="00461CE3" w:rsidRPr="00461CE3" w:rsidRDefault="00461CE3" w:rsidP="00E84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CE3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ОБЛАСТИ)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5B131E" w:rsidP="008900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1. Руководитель финансового органа Ленинградской области (комитета финансов Ленинградской области) (далее - </w:t>
      </w:r>
      <w:r w:rsidR="005729E1">
        <w:rPr>
          <w:rFonts w:ascii="Times New Roman" w:hAnsi="Times New Roman" w:cs="Times New Roman"/>
          <w:sz w:val="28"/>
          <w:szCs w:val="28"/>
          <w:lang w:eastAsia="ru-RU"/>
        </w:rPr>
        <w:t>руководитель финансового органа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) назначается на должность Губернатором Ленинградской области из числа лиц, соответствующих квалификационным требованиям, предъявляемым к руководителю финансового органа субъекта Российской Федерации, утвержденным постановлением </w:t>
      </w:r>
      <w:r w:rsidR="00890068" w:rsidRPr="00890068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РФ от 11.09.2020 </w:t>
      </w:r>
      <w:r w:rsidR="0089006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90068" w:rsidRPr="00890068">
        <w:rPr>
          <w:rFonts w:ascii="Times New Roman" w:hAnsi="Times New Roman" w:cs="Times New Roman"/>
          <w:sz w:val="28"/>
          <w:szCs w:val="28"/>
          <w:lang w:eastAsia="ru-RU"/>
        </w:rPr>
        <w:t>1403</w:t>
      </w:r>
      <w:r w:rsidR="00890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7A4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0068" w:rsidRPr="00890068">
        <w:rPr>
          <w:rFonts w:ascii="Times New Roman" w:hAnsi="Times New Roman" w:cs="Times New Roman"/>
          <w:sz w:val="28"/>
          <w:szCs w:val="28"/>
          <w:lang w:eastAsia="ru-RU"/>
        </w:rPr>
        <w:t>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</w:t>
      </w:r>
      <w:r w:rsidR="00E17A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7B0E5D" w:rsidRPr="007B0E5D">
        <w:t xml:space="preserve"> </w:t>
      </w:r>
      <w:r w:rsidR="007B0E5D" w:rsidRPr="007B0E5D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 от 11.09.2020 №1403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1CE3" w:rsidRPr="00461CE3" w:rsidRDefault="005B131E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2. Подбор кандидатов на замещение вакантной должности руководителя финансового органа (далее - кандидат) осуществляется Губернатором Ленинградской области или по его поручению </w:t>
      </w:r>
      <w:r w:rsidR="008900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области.</w:t>
      </w:r>
    </w:p>
    <w:p w:rsidR="00461CE3" w:rsidRPr="00461CE3" w:rsidRDefault="005B131E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3. Кандидат представляет в </w:t>
      </w:r>
      <w:r w:rsidR="00890068">
        <w:rPr>
          <w:rFonts w:ascii="Times New Roman" w:hAnsi="Times New Roman" w:cs="Times New Roman"/>
          <w:sz w:val="28"/>
          <w:szCs w:val="28"/>
          <w:lang w:eastAsia="ru-RU"/>
        </w:rPr>
        <w:t>Админи</w:t>
      </w:r>
      <w:r w:rsidR="00E471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90068">
        <w:rPr>
          <w:rFonts w:ascii="Times New Roman" w:hAnsi="Times New Roman" w:cs="Times New Roman"/>
          <w:sz w:val="28"/>
          <w:szCs w:val="28"/>
          <w:lang w:eastAsia="ru-RU"/>
        </w:rPr>
        <w:t>рацию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 следующие документы:</w:t>
      </w:r>
    </w:p>
    <w:p w:rsidR="00461CE3" w:rsidRDefault="00E741A9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E741A9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1A9">
        <w:rPr>
          <w:rFonts w:ascii="Times New Roman" w:hAnsi="Times New Roman" w:cs="Times New Roman"/>
          <w:sz w:val="28"/>
          <w:szCs w:val="28"/>
          <w:lang w:eastAsia="ru-RU"/>
        </w:rPr>
        <w:t xml:space="preserve"> об образовании и о квалификации, выданн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E741A9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успешного прохождения государственной итоговой аттестации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подтверждающий наличие у кандидата </w:t>
      </w:r>
      <w:r w:rsidRPr="00E741A9">
        <w:rPr>
          <w:rFonts w:ascii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5B0C9C" w:rsidRPr="005B0C9C">
        <w:rPr>
          <w:rFonts w:ascii="Times New Roman" w:hAnsi="Times New Roman" w:cs="Times New Roman"/>
          <w:sz w:val="28"/>
          <w:szCs w:val="28"/>
          <w:lang w:eastAsia="ru-RU"/>
        </w:rPr>
        <w:t>не ниже уровня специалитета, магистратуры по специальности, направлению подготовки, входящи</w:t>
      </w:r>
      <w:r w:rsidR="00A62B0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B0C9C" w:rsidRPr="005B0C9C">
        <w:rPr>
          <w:rFonts w:ascii="Times New Roman" w:hAnsi="Times New Roman" w:cs="Times New Roman"/>
          <w:sz w:val="28"/>
          <w:szCs w:val="28"/>
          <w:lang w:eastAsia="ru-RU"/>
        </w:rPr>
        <w:t xml:space="preserve"> в укрупненные группы специальностей и направлений подготовки </w:t>
      </w:r>
      <w:r w:rsidR="005B0C9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0C9C" w:rsidRPr="005B0C9C">
        <w:rPr>
          <w:rFonts w:ascii="Times New Roman" w:hAnsi="Times New Roman" w:cs="Times New Roman"/>
          <w:sz w:val="28"/>
          <w:szCs w:val="28"/>
          <w:lang w:eastAsia="ru-RU"/>
        </w:rPr>
        <w:t>Экономика и управление</w:t>
      </w:r>
      <w:r w:rsidR="005B0C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>, либо документ, подтверждающи</w:t>
      </w:r>
      <w:r w:rsidR="0073655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</w:t>
      </w:r>
      <w:r w:rsidR="00E1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BE9" w:rsidRPr="00E12BE9">
        <w:rPr>
          <w:rFonts w:ascii="Times New Roman" w:hAnsi="Times New Roman" w:cs="Times New Roman"/>
          <w:sz w:val="28"/>
          <w:szCs w:val="28"/>
          <w:lang w:eastAsia="ru-RU"/>
        </w:rPr>
        <w:t xml:space="preserve"> ученой степени кандидата экономических наук или доктора экономических наук</w:t>
      </w:r>
      <w:r w:rsidR="00E1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BE9" w:rsidRPr="00E1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BE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12BE9" w:rsidRPr="00E12BE9">
        <w:rPr>
          <w:rFonts w:ascii="Times New Roman" w:hAnsi="Times New Roman" w:cs="Times New Roman"/>
          <w:sz w:val="28"/>
          <w:szCs w:val="28"/>
          <w:lang w:eastAsia="ru-RU"/>
        </w:rPr>
        <w:t>соответственно диплом кандидата наук, диплом доктора наук</w:t>
      </w:r>
      <w:r w:rsidR="00E12BE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A7B14" w:rsidRDefault="000023D2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б) документы, подтверждающие </w:t>
      </w:r>
      <w:r w:rsidR="003A7B1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A7B14" w:rsidRPr="003A7B14">
        <w:rPr>
          <w:rFonts w:ascii="Times New Roman" w:hAnsi="Times New Roman" w:cs="Times New Roman"/>
          <w:sz w:val="28"/>
          <w:szCs w:val="28"/>
          <w:lang w:eastAsia="ru-RU"/>
        </w:rPr>
        <w:t>аличие</w:t>
      </w:r>
      <w:r w:rsidR="003A7B14">
        <w:rPr>
          <w:rFonts w:ascii="Times New Roman" w:hAnsi="Times New Roman" w:cs="Times New Roman"/>
          <w:sz w:val="28"/>
          <w:szCs w:val="28"/>
          <w:lang w:eastAsia="ru-RU"/>
        </w:rPr>
        <w:t xml:space="preserve"> у кандидата</w:t>
      </w:r>
      <w:r w:rsidR="003A7B14" w:rsidRPr="003A7B14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5 лет стажа государственной гражданской службы или стажа работы по специальности, направлению подготовки в области государственного или муниципального управления, экономики, финансов и кредита, в том числе замещение по последнему месту работы не менее 3 лет должности руководителя (заместителя руководителя) территориального органа Федерального казначейства или Федеральной налоговой службы, либо </w:t>
      </w:r>
      <w:r w:rsidR="003A7B14" w:rsidRPr="003A7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финансового органа субъекта Российской Федерации, либо финансового органа городского округа (муниципального района), муниципального округа</w:t>
      </w:r>
      <w:r w:rsidR="001766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6615" w:rsidRDefault="00176615" w:rsidP="00BC21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</w:t>
      </w:r>
      <w:r w:rsidRPr="00176615">
        <w:rPr>
          <w:rFonts w:ascii="Times New Roman" w:hAnsi="Times New Roman" w:cs="Times New Roman"/>
          <w:sz w:val="28"/>
          <w:szCs w:val="28"/>
          <w:lang w:eastAsia="ru-RU"/>
        </w:rPr>
        <w:t>) согласие кандидата на обработку персональных данных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176615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76615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BC21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C211A" w:rsidRPr="00BC211A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BC211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C211A" w:rsidRPr="00BC211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от 11.09.2020 N 1403</w:t>
      </w:r>
      <w:r w:rsidR="00BC21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CE3" w:rsidRPr="00461CE3" w:rsidRDefault="005B131E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0232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 рассматривает документы, представленные кандидатом, и проверяет </w:t>
      </w:r>
      <w:r w:rsidR="004E423C" w:rsidRPr="004E423C">
        <w:rPr>
          <w:rFonts w:ascii="Times New Roman" w:hAnsi="Times New Roman" w:cs="Times New Roman"/>
          <w:sz w:val="28"/>
          <w:szCs w:val="28"/>
          <w:lang w:eastAsia="ru-RU"/>
        </w:rPr>
        <w:t>кандидата на соответств</w:t>
      </w:r>
      <w:r w:rsidR="005729E1">
        <w:rPr>
          <w:rFonts w:ascii="Times New Roman" w:hAnsi="Times New Roman" w:cs="Times New Roman"/>
          <w:sz w:val="28"/>
          <w:szCs w:val="28"/>
          <w:lang w:eastAsia="ru-RU"/>
        </w:rPr>
        <w:t>ие квалификационным требованиям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. По результатам рассмотрения документов </w:t>
      </w:r>
      <w:r w:rsidR="0000232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 представляет информацию Губернатору Ленинградской области о соответствии (несоответствии) кандидата указанным квалификационным требованиям.</w:t>
      </w:r>
    </w:p>
    <w:p w:rsidR="00CB49A7" w:rsidRDefault="005B131E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5. По указанию Губернатора Ленинградской области </w:t>
      </w:r>
      <w:r w:rsidR="0000232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</w:t>
      </w:r>
      <w:r w:rsidR="00CB49A7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</w:t>
      </w:r>
      <w:r w:rsidR="00D7405C" w:rsidRPr="00D7405C">
        <w:rPr>
          <w:rFonts w:ascii="Times New Roman" w:hAnsi="Times New Roman" w:cs="Times New Roman"/>
          <w:sz w:val="28"/>
          <w:szCs w:val="28"/>
          <w:lang w:eastAsia="ru-RU"/>
        </w:rPr>
        <w:t xml:space="preserve">для  представления в Министерство финансов Российской Федерации </w:t>
      </w:r>
      <w:r w:rsidR="00CB49A7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1948">
        <w:rPr>
          <w:rFonts w:ascii="Times New Roman" w:hAnsi="Times New Roman" w:cs="Times New Roman"/>
          <w:sz w:val="28"/>
          <w:szCs w:val="28"/>
          <w:lang w:eastAsia="ru-RU"/>
        </w:rPr>
        <w:t>, предусмотренные п.2 Правил</w:t>
      </w:r>
      <w:r w:rsidR="00F71948" w:rsidRPr="00F7194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предъявляемым к руководителю финансового органа субъекта Российской Федерации</w:t>
      </w:r>
      <w:r w:rsidR="00D7405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7CCE" w:rsidRPr="00A37CCE">
        <w:rPr>
          <w:rFonts w:ascii="Times New Roman" w:hAnsi="Times New Roman" w:cs="Times New Roman"/>
          <w:sz w:val="28"/>
          <w:szCs w:val="28"/>
          <w:lang w:eastAsia="ru-RU"/>
        </w:rPr>
        <w:t>утвержденны</w:t>
      </w:r>
      <w:r w:rsidR="00A37CCE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A37CCE" w:rsidRPr="00A37CC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РФ от 11.09.2020 №1403</w:t>
      </w:r>
      <w:r w:rsidR="00CB49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CE3" w:rsidRPr="00461CE3" w:rsidRDefault="005B131E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 xml:space="preserve">6. Решение о назначении кандидата на должность руководителя финансового органа принимается с учетом </w:t>
      </w:r>
      <w:r w:rsidR="00402C4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402C44" w:rsidRPr="00402C44">
        <w:rPr>
          <w:rFonts w:ascii="Times New Roman" w:hAnsi="Times New Roman" w:cs="Times New Roman"/>
          <w:sz w:val="28"/>
          <w:szCs w:val="28"/>
          <w:lang w:eastAsia="ru-RU"/>
        </w:rPr>
        <w:t>комиссии Министерства финансов Российской Федерации по вопросу проведения проверки соответствия кандидата на замещение должности руководителя финансового органа субъекта Российской Федерации квалификационным требованиям</w:t>
      </w:r>
      <w:r w:rsidR="00461CE3" w:rsidRPr="00461C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CE3" w:rsidRPr="00461CE3" w:rsidRDefault="00461CE3" w:rsidP="00461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1AD" w:rsidRPr="0030509E" w:rsidRDefault="00DD71AD" w:rsidP="00DD7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DD71AD" w:rsidRDefault="00DD71AD" w:rsidP="00DD7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0509E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А.Ю.Дрозденко</w:t>
      </w:r>
    </w:p>
    <w:p w:rsidR="00B44E34" w:rsidRDefault="00B44E34" w:rsidP="00DD7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13" w:rsidRDefault="009F4413" w:rsidP="00DD7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4413" w:rsidSect="009F4413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A25D6" w:rsidRDefault="006A25D6" w:rsidP="006A25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A25D6" w:rsidRDefault="006A25D6" w:rsidP="006A25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6A25D6" w:rsidRDefault="002D7271" w:rsidP="006A25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назначения на должность руководителя финансового органа Ленинградской области (комитета финансов Ленинградской области)</w:t>
      </w:r>
      <w:r w:rsidR="006A25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41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Проект)</w:t>
      </w:r>
    </w:p>
    <w:p w:rsidR="002E2E1E" w:rsidRDefault="002E2E1E" w:rsidP="006A25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3A" w:rsidRDefault="002E2E1E" w:rsidP="00216D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является </w:t>
      </w:r>
      <w:r w:rsidR="0021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</w:t>
      </w:r>
      <w:r w:rsidR="00216DB3" w:rsidRPr="0021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назначения на должность руководителя финансового органа Ленинградской области (комитета финансов Ленинградской области)</w:t>
      </w:r>
      <w:r w:rsidR="0021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216DB3" w:rsidRPr="00216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11.09.2020 №1403 «Об утверждении квалификационных требований, предъявляемых к руководителю финансового органа субъекта Российской Федерации,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Федерации»</w:t>
      </w:r>
      <w:r w:rsidR="00216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C5" w:rsidRDefault="003460C5" w:rsidP="003460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C49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 w:rsidR="008C49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уточнении перечня документов, которые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органа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уточнении требований к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</w:t>
      </w:r>
    </w:p>
    <w:p w:rsidR="003460C5" w:rsidRPr="003460C5" w:rsidRDefault="003460C5" w:rsidP="003460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п.2 Правил участия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 Ленинградской области, решение </w:t>
      </w:r>
      <w:r w:rsidRPr="003460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кандидата на должность руководителя финансового органа принимается с учетом решения комиссии Министерства финансов Российской Федерации по вопросу проведения проверки соответствия кандидата на замещение должности руководителя финансового органа субъекта Российской Федерации квалификационным требованиям.</w:t>
      </w:r>
    </w:p>
    <w:p w:rsidR="006A25D6" w:rsidRDefault="00D9760D" w:rsidP="007D2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не требует проведения оценки регулирующего воздействия, а также дополнительных расходов средств областного бюджета.</w:t>
      </w:r>
    </w:p>
    <w:p w:rsidR="00F9207B" w:rsidRDefault="00F9207B" w:rsidP="007D2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07B" w:rsidRDefault="00F9207B" w:rsidP="007D2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07B" w:rsidRDefault="00CC06B3" w:rsidP="00B44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в</w:t>
      </w:r>
      <w:r w:rsidR="00F9207B">
        <w:rPr>
          <w:rFonts w:ascii="Times New Roman" w:hAnsi="Times New Roman" w:cs="Times New Roman"/>
          <w:sz w:val="28"/>
          <w:szCs w:val="28"/>
          <w:lang w:eastAsia="ru-RU"/>
        </w:rPr>
        <w:t>ице-</w:t>
      </w:r>
      <w:r w:rsidR="005C5B4C">
        <w:rPr>
          <w:rFonts w:ascii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F9207B">
        <w:rPr>
          <w:rFonts w:ascii="Times New Roman" w:hAnsi="Times New Roman" w:cs="Times New Roman"/>
          <w:sz w:val="28"/>
          <w:szCs w:val="28"/>
          <w:lang w:eastAsia="ru-RU"/>
        </w:rPr>
        <w:t>убернатор Ленинградской области –</w:t>
      </w:r>
    </w:p>
    <w:p w:rsidR="00F9207B" w:rsidRDefault="00F9207B" w:rsidP="00B44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D7FE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и Правительства</w:t>
      </w:r>
    </w:p>
    <w:p w:rsidR="00F9207B" w:rsidRDefault="00F9207B" w:rsidP="00B44E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D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B44E3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И.В.Петров</w:t>
      </w:r>
    </w:p>
    <w:p w:rsidR="006A25D6" w:rsidRDefault="006A25D6" w:rsidP="007D267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D6" w:rsidRPr="006A25D6" w:rsidRDefault="006A25D6" w:rsidP="007D267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25D6" w:rsidRPr="006A25D6" w:rsidSect="00F92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46" w:rsidRDefault="00453246">
      <w:pPr>
        <w:spacing w:after="0" w:line="240" w:lineRule="auto"/>
      </w:pPr>
      <w:r>
        <w:separator/>
      </w:r>
    </w:p>
  </w:endnote>
  <w:endnote w:type="continuationSeparator" w:id="0">
    <w:p w:rsidR="00453246" w:rsidRDefault="0045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46" w:rsidRDefault="00453246">
      <w:pPr>
        <w:spacing w:after="0" w:line="240" w:lineRule="auto"/>
      </w:pPr>
      <w:r>
        <w:separator/>
      </w:r>
    </w:p>
  </w:footnote>
  <w:footnote w:type="continuationSeparator" w:id="0">
    <w:p w:rsidR="00453246" w:rsidRDefault="0045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1" w:rsidRDefault="00453246">
    <w:pPr>
      <w:pStyle w:val="a3"/>
      <w:jc w:val="center"/>
    </w:pPr>
  </w:p>
  <w:p w:rsidR="004D1D61" w:rsidRDefault="00453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96043"/>
      <w:docPartObj>
        <w:docPartGallery w:val="Page Numbers (Top of Page)"/>
        <w:docPartUnique/>
      </w:docPartObj>
    </w:sdtPr>
    <w:sdtEndPr/>
    <w:sdtContent>
      <w:p w:rsidR="00E86C81" w:rsidRDefault="00E86C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C4">
          <w:rPr>
            <w:noProof/>
          </w:rPr>
          <w:t>2</w:t>
        </w:r>
        <w:r>
          <w:fldChar w:fldCharType="end"/>
        </w:r>
      </w:p>
    </w:sdtContent>
  </w:sdt>
  <w:p w:rsidR="00E86C81" w:rsidRDefault="00E86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C6"/>
    <w:multiLevelType w:val="hybridMultilevel"/>
    <w:tmpl w:val="9D72C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F0AAA"/>
    <w:multiLevelType w:val="hybridMultilevel"/>
    <w:tmpl w:val="7B3E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4DD"/>
    <w:multiLevelType w:val="hybridMultilevel"/>
    <w:tmpl w:val="68E4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79EF"/>
    <w:multiLevelType w:val="hybridMultilevel"/>
    <w:tmpl w:val="F984F246"/>
    <w:lvl w:ilvl="0" w:tplc="FE3838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DC05FC"/>
    <w:multiLevelType w:val="hybridMultilevel"/>
    <w:tmpl w:val="0CBCD39A"/>
    <w:lvl w:ilvl="0" w:tplc="E4DC580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31F78BA"/>
    <w:multiLevelType w:val="hybridMultilevel"/>
    <w:tmpl w:val="966C3464"/>
    <w:lvl w:ilvl="0" w:tplc="D5F831D2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D"/>
    <w:rsid w:val="0000232E"/>
    <w:rsid w:val="000023D2"/>
    <w:rsid w:val="000124F3"/>
    <w:rsid w:val="0005521F"/>
    <w:rsid w:val="000E6423"/>
    <w:rsid w:val="000F5448"/>
    <w:rsid w:val="001200D5"/>
    <w:rsid w:val="001579B3"/>
    <w:rsid w:val="00176615"/>
    <w:rsid w:val="001B3054"/>
    <w:rsid w:val="001D6282"/>
    <w:rsid w:val="00204840"/>
    <w:rsid w:val="00216DB3"/>
    <w:rsid w:val="00282954"/>
    <w:rsid w:val="00285713"/>
    <w:rsid w:val="002A63EC"/>
    <w:rsid w:val="002C118A"/>
    <w:rsid w:val="002D7271"/>
    <w:rsid w:val="002E2E1E"/>
    <w:rsid w:val="00312BD2"/>
    <w:rsid w:val="003460C5"/>
    <w:rsid w:val="003868F4"/>
    <w:rsid w:val="00397AF5"/>
    <w:rsid w:val="003A7B14"/>
    <w:rsid w:val="003C35FB"/>
    <w:rsid w:val="00402C44"/>
    <w:rsid w:val="00415E0C"/>
    <w:rsid w:val="004264F1"/>
    <w:rsid w:val="00431D4E"/>
    <w:rsid w:val="00442626"/>
    <w:rsid w:val="00453246"/>
    <w:rsid w:val="00461CE3"/>
    <w:rsid w:val="004C18DC"/>
    <w:rsid w:val="004E423C"/>
    <w:rsid w:val="004E624C"/>
    <w:rsid w:val="004F2AC8"/>
    <w:rsid w:val="005227EA"/>
    <w:rsid w:val="005329C4"/>
    <w:rsid w:val="00543A70"/>
    <w:rsid w:val="005729E1"/>
    <w:rsid w:val="005A76E1"/>
    <w:rsid w:val="005B0C9C"/>
    <w:rsid w:val="005B131E"/>
    <w:rsid w:val="005C5B4C"/>
    <w:rsid w:val="00622D4F"/>
    <w:rsid w:val="00641348"/>
    <w:rsid w:val="00661233"/>
    <w:rsid w:val="00696B34"/>
    <w:rsid w:val="006A25D6"/>
    <w:rsid w:val="006C4B93"/>
    <w:rsid w:val="006E43D2"/>
    <w:rsid w:val="00731F27"/>
    <w:rsid w:val="0073655B"/>
    <w:rsid w:val="007B0E5D"/>
    <w:rsid w:val="007D1496"/>
    <w:rsid w:val="007D2673"/>
    <w:rsid w:val="007D5B1B"/>
    <w:rsid w:val="008059BD"/>
    <w:rsid w:val="00825EB1"/>
    <w:rsid w:val="00841650"/>
    <w:rsid w:val="008430E6"/>
    <w:rsid w:val="008550DB"/>
    <w:rsid w:val="0088440D"/>
    <w:rsid w:val="008852A1"/>
    <w:rsid w:val="00890068"/>
    <w:rsid w:val="008B793A"/>
    <w:rsid w:val="008C497E"/>
    <w:rsid w:val="00941B61"/>
    <w:rsid w:val="0097246D"/>
    <w:rsid w:val="00991B8F"/>
    <w:rsid w:val="009A76A5"/>
    <w:rsid w:val="009F4413"/>
    <w:rsid w:val="00A20CAE"/>
    <w:rsid w:val="00A251D7"/>
    <w:rsid w:val="00A35D62"/>
    <w:rsid w:val="00A37CCE"/>
    <w:rsid w:val="00A62B0D"/>
    <w:rsid w:val="00A91775"/>
    <w:rsid w:val="00AF4FC3"/>
    <w:rsid w:val="00B1355D"/>
    <w:rsid w:val="00B25BEA"/>
    <w:rsid w:val="00B265C6"/>
    <w:rsid w:val="00B30D53"/>
    <w:rsid w:val="00B44E34"/>
    <w:rsid w:val="00B8516E"/>
    <w:rsid w:val="00B973B8"/>
    <w:rsid w:val="00BC211A"/>
    <w:rsid w:val="00BE423D"/>
    <w:rsid w:val="00C15215"/>
    <w:rsid w:val="00CB49A7"/>
    <w:rsid w:val="00CC06B3"/>
    <w:rsid w:val="00CD42F9"/>
    <w:rsid w:val="00D10D6C"/>
    <w:rsid w:val="00D20E99"/>
    <w:rsid w:val="00D569C4"/>
    <w:rsid w:val="00D64883"/>
    <w:rsid w:val="00D66B1C"/>
    <w:rsid w:val="00D7405C"/>
    <w:rsid w:val="00D9760D"/>
    <w:rsid w:val="00DD2BD2"/>
    <w:rsid w:val="00DD639A"/>
    <w:rsid w:val="00DD71AD"/>
    <w:rsid w:val="00DF10CE"/>
    <w:rsid w:val="00DF775D"/>
    <w:rsid w:val="00E12BE9"/>
    <w:rsid w:val="00E17A4D"/>
    <w:rsid w:val="00E30E65"/>
    <w:rsid w:val="00E30E91"/>
    <w:rsid w:val="00E47151"/>
    <w:rsid w:val="00E5476C"/>
    <w:rsid w:val="00E57CD0"/>
    <w:rsid w:val="00E62D34"/>
    <w:rsid w:val="00E6731A"/>
    <w:rsid w:val="00E741A9"/>
    <w:rsid w:val="00E84756"/>
    <w:rsid w:val="00E86C81"/>
    <w:rsid w:val="00EA7CC6"/>
    <w:rsid w:val="00EB2C16"/>
    <w:rsid w:val="00ED566A"/>
    <w:rsid w:val="00ED7FE8"/>
    <w:rsid w:val="00F30256"/>
    <w:rsid w:val="00F333E8"/>
    <w:rsid w:val="00F62B66"/>
    <w:rsid w:val="00F71948"/>
    <w:rsid w:val="00F9207B"/>
    <w:rsid w:val="00FB2F50"/>
    <w:rsid w:val="00FB683F"/>
    <w:rsid w:val="00FE4C68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A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71AD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DD71A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8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A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D71AD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DD71A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8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8849-D196-4A27-B183-25B5BE89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Ольга Евгеньевна Сапожникова</cp:lastModifiedBy>
  <cp:revision>69</cp:revision>
  <cp:lastPrinted>2019-05-29T12:17:00Z</cp:lastPrinted>
  <dcterms:created xsi:type="dcterms:W3CDTF">2019-05-24T06:52:00Z</dcterms:created>
  <dcterms:modified xsi:type="dcterms:W3CDTF">2021-02-09T07:07:00Z</dcterms:modified>
</cp:coreProperties>
</file>