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907"/>
      </w:tblGrid>
      <w:tr w:rsidR="00303AA2" w:rsidTr="0027473E">
        <w:trPr>
          <w:trHeight w:val="598"/>
        </w:trPr>
        <w:tc>
          <w:tcPr>
            <w:tcW w:w="5907" w:type="dxa"/>
          </w:tcPr>
          <w:p w:rsidR="00303AA2" w:rsidRPr="00044438" w:rsidRDefault="00303AA2" w:rsidP="00303AA2">
            <w:pPr>
              <w:pStyle w:val="11"/>
              <w:ind w:firstLine="0"/>
              <w:rPr>
                <w:sz w:val="28"/>
              </w:rPr>
            </w:pPr>
            <w:r w:rsidRPr="00044438">
              <w:rPr>
                <w:b/>
                <w:sz w:val="28"/>
              </w:rPr>
              <w:t>«</w:t>
            </w:r>
            <w:r w:rsidRPr="00044438">
              <w:rPr>
                <w:sz w:val="28"/>
              </w:rPr>
              <w:t>УТВЕРЖДАЮ»</w:t>
            </w:r>
          </w:p>
        </w:tc>
      </w:tr>
      <w:tr w:rsidR="00303AA2" w:rsidTr="0027473E">
        <w:trPr>
          <w:trHeight w:val="627"/>
        </w:trPr>
        <w:tc>
          <w:tcPr>
            <w:tcW w:w="5907" w:type="dxa"/>
          </w:tcPr>
          <w:p w:rsidR="00D857F7" w:rsidRDefault="000758D5" w:rsidP="000758D5">
            <w:pPr>
              <w:pStyle w:val="10"/>
              <w:jc w:val="center"/>
              <w:rPr>
                <w:sz w:val="28"/>
              </w:rPr>
            </w:pPr>
            <w:r w:rsidRPr="000758D5">
              <w:rPr>
                <w:sz w:val="28"/>
              </w:rPr>
              <w:t>П</w:t>
            </w:r>
            <w:r w:rsidR="00303AA2" w:rsidRPr="00044438">
              <w:rPr>
                <w:sz w:val="28"/>
              </w:rPr>
              <w:t xml:space="preserve">редседатель </w:t>
            </w:r>
          </w:p>
          <w:p w:rsidR="00D857F7" w:rsidRDefault="000758D5" w:rsidP="000758D5">
            <w:pPr>
              <w:pStyle w:val="10"/>
              <w:jc w:val="center"/>
              <w:rPr>
                <w:sz w:val="28"/>
              </w:rPr>
            </w:pPr>
            <w:r w:rsidRPr="000758D5">
              <w:rPr>
                <w:sz w:val="28"/>
              </w:rPr>
              <w:t>К</w:t>
            </w:r>
            <w:r w:rsidR="00303AA2" w:rsidRPr="00044438">
              <w:rPr>
                <w:sz w:val="28"/>
              </w:rPr>
              <w:t xml:space="preserve">омитета </w:t>
            </w:r>
            <w:r w:rsidRPr="000758D5">
              <w:rPr>
                <w:sz w:val="28"/>
              </w:rPr>
              <w:t xml:space="preserve">цифрового развития </w:t>
            </w:r>
          </w:p>
          <w:p w:rsidR="00303AA2" w:rsidRPr="000758D5" w:rsidRDefault="000758D5" w:rsidP="000758D5">
            <w:pPr>
              <w:pStyle w:val="10"/>
              <w:jc w:val="center"/>
              <w:rPr>
                <w:sz w:val="28"/>
              </w:rPr>
            </w:pPr>
            <w:r w:rsidRPr="000758D5">
              <w:rPr>
                <w:sz w:val="28"/>
              </w:rPr>
              <w:t>Ленинградской области</w:t>
            </w:r>
          </w:p>
        </w:tc>
      </w:tr>
      <w:tr w:rsidR="00303AA2" w:rsidTr="0027473E">
        <w:trPr>
          <w:trHeight w:val="321"/>
        </w:trPr>
        <w:tc>
          <w:tcPr>
            <w:tcW w:w="5907" w:type="dxa"/>
          </w:tcPr>
          <w:p w:rsidR="00303AA2" w:rsidRPr="00044438" w:rsidRDefault="00303AA2" w:rsidP="00D061B6">
            <w:pPr>
              <w:pStyle w:val="10"/>
              <w:tabs>
                <w:tab w:val="left" w:pos="10206"/>
              </w:tabs>
              <w:jc w:val="center"/>
              <w:rPr>
                <w:sz w:val="28"/>
              </w:rPr>
            </w:pPr>
          </w:p>
        </w:tc>
      </w:tr>
      <w:tr w:rsidR="00303AA2" w:rsidTr="0027473E">
        <w:trPr>
          <w:trHeight w:val="627"/>
        </w:trPr>
        <w:tc>
          <w:tcPr>
            <w:tcW w:w="5907" w:type="dxa"/>
          </w:tcPr>
          <w:p w:rsidR="00303AA2" w:rsidRPr="00EF2C16" w:rsidRDefault="00303AA2" w:rsidP="00D061B6">
            <w:pPr>
              <w:pStyle w:val="10"/>
              <w:jc w:val="center"/>
              <w:rPr>
                <w:sz w:val="28"/>
              </w:rPr>
            </w:pPr>
            <w:r w:rsidRPr="00044438">
              <w:rPr>
                <w:sz w:val="28"/>
              </w:rPr>
              <w:t xml:space="preserve">________________ </w:t>
            </w:r>
            <w:r w:rsidR="000758D5" w:rsidRPr="00EF2C16">
              <w:rPr>
                <w:sz w:val="28"/>
              </w:rPr>
              <w:t>В.А.Кузнецова</w:t>
            </w:r>
          </w:p>
          <w:p w:rsidR="00303AA2" w:rsidRPr="006067D7" w:rsidRDefault="00303AA2" w:rsidP="00D061B6">
            <w:pPr>
              <w:pStyle w:val="10"/>
              <w:jc w:val="center"/>
              <w:rPr>
                <w:sz w:val="28"/>
              </w:rPr>
            </w:pPr>
          </w:p>
          <w:p w:rsidR="00303AA2" w:rsidRPr="00044438" w:rsidRDefault="00303AA2" w:rsidP="00EF2C16">
            <w:pPr>
              <w:pStyle w:val="10"/>
              <w:jc w:val="center"/>
              <w:rPr>
                <w:sz w:val="28"/>
              </w:rPr>
            </w:pPr>
            <w:r>
              <w:rPr>
                <w:sz w:val="28"/>
              </w:rPr>
              <w:t>«_</w:t>
            </w:r>
            <w:r w:rsidR="00EF2C16">
              <w:rPr>
                <w:sz w:val="28"/>
              </w:rPr>
              <w:t>13</w:t>
            </w:r>
            <w:r>
              <w:rPr>
                <w:sz w:val="28"/>
              </w:rPr>
              <w:t>_»</w:t>
            </w:r>
            <w:r w:rsidR="00EF2C16">
              <w:rPr>
                <w:sz w:val="28"/>
              </w:rPr>
              <w:t>______мая</w:t>
            </w:r>
            <w:r>
              <w:rPr>
                <w:sz w:val="28"/>
              </w:rPr>
              <w:t>___</w:t>
            </w:r>
            <w:r w:rsidR="00EF2C16">
              <w:rPr>
                <w:sz w:val="28"/>
              </w:rPr>
              <w:t>___</w:t>
            </w:r>
            <w:r>
              <w:rPr>
                <w:sz w:val="28"/>
              </w:rPr>
              <w:t xml:space="preserve"> 20</w:t>
            </w:r>
            <w:r w:rsidR="00002213">
              <w:rPr>
                <w:sz w:val="28"/>
              </w:rPr>
              <w:t>20</w:t>
            </w:r>
            <w:r w:rsidR="00BE4A3D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303AA2" w:rsidTr="0027473E">
        <w:trPr>
          <w:trHeight w:val="306"/>
        </w:trPr>
        <w:tc>
          <w:tcPr>
            <w:tcW w:w="5907" w:type="dxa"/>
          </w:tcPr>
          <w:p w:rsidR="00303AA2" w:rsidRPr="00044438" w:rsidRDefault="00303AA2" w:rsidP="00D061B6">
            <w:pPr>
              <w:pStyle w:val="10"/>
              <w:jc w:val="center"/>
              <w:rPr>
                <w:sz w:val="28"/>
              </w:rPr>
            </w:pPr>
          </w:p>
        </w:tc>
      </w:tr>
    </w:tbl>
    <w:p w:rsidR="00DE7A08" w:rsidRDefault="00DE7A08" w:rsidP="00AF36DB">
      <w:pPr>
        <w:pStyle w:val="2"/>
        <w:rPr>
          <w:b w:val="0"/>
          <w:sz w:val="28"/>
          <w:szCs w:val="28"/>
          <w:u w:val="none"/>
        </w:rPr>
      </w:pPr>
    </w:p>
    <w:p w:rsidR="00AF36DB" w:rsidRPr="002547F2" w:rsidRDefault="00AF36DB" w:rsidP="00AF36DB">
      <w:pPr>
        <w:pStyle w:val="2"/>
        <w:rPr>
          <w:b w:val="0"/>
          <w:sz w:val="28"/>
          <w:szCs w:val="28"/>
          <w:u w:val="none"/>
        </w:rPr>
      </w:pPr>
      <w:r w:rsidRPr="002547F2">
        <w:rPr>
          <w:b w:val="0"/>
          <w:sz w:val="28"/>
          <w:szCs w:val="28"/>
          <w:u w:val="none"/>
        </w:rPr>
        <w:t>ДОЛЖНОСТНОЙ РЕГЛАМЕНТ</w:t>
      </w:r>
    </w:p>
    <w:p w:rsidR="00A350C7" w:rsidRDefault="00C64271" w:rsidP="00C64271">
      <w:pPr>
        <w:pStyle w:val="4"/>
        <w:shd w:val="clear" w:color="auto" w:fill="auto"/>
        <w:spacing w:after="0" w:line="240" w:lineRule="auto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заместителя </w:t>
      </w:r>
      <w:r w:rsidR="002547F2" w:rsidRPr="002547F2">
        <w:rPr>
          <w:rStyle w:val="12"/>
          <w:sz w:val="28"/>
          <w:szCs w:val="28"/>
        </w:rPr>
        <w:t xml:space="preserve">начальника </w:t>
      </w:r>
      <w:r>
        <w:rPr>
          <w:rStyle w:val="12"/>
          <w:sz w:val="28"/>
          <w:szCs w:val="28"/>
        </w:rPr>
        <w:t xml:space="preserve">департамента развития цифровых технологий </w:t>
      </w:r>
      <w:bookmarkStart w:id="0" w:name="OLE_LINK3"/>
    </w:p>
    <w:p w:rsidR="00A350C7" w:rsidRDefault="00C64271" w:rsidP="00C64271">
      <w:pPr>
        <w:pStyle w:val="4"/>
        <w:shd w:val="clear" w:color="auto" w:fill="auto"/>
        <w:spacing w:after="0" w:line="240" w:lineRule="auto"/>
        <w:rPr>
          <w:rStyle w:val="12"/>
          <w:sz w:val="28"/>
          <w:szCs w:val="28"/>
        </w:rPr>
      </w:pPr>
      <w:r w:rsidRPr="000758D5">
        <w:rPr>
          <w:rStyle w:val="12"/>
          <w:sz w:val="28"/>
          <w:szCs w:val="28"/>
        </w:rPr>
        <w:t>Комитета цифрового развития</w:t>
      </w:r>
      <w:r w:rsidR="00BE4A3D">
        <w:rPr>
          <w:rStyle w:val="12"/>
          <w:sz w:val="28"/>
          <w:szCs w:val="28"/>
        </w:rPr>
        <w:t xml:space="preserve"> </w:t>
      </w:r>
      <w:r w:rsidRPr="002547F2">
        <w:rPr>
          <w:rStyle w:val="12"/>
          <w:sz w:val="28"/>
          <w:szCs w:val="28"/>
        </w:rPr>
        <w:t>Ленинградской области</w:t>
      </w:r>
      <w:bookmarkEnd w:id="0"/>
      <w:r>
        <w:rPr>
          <w:rStyle w:val="12"/>
          <w:sz w:val="28"/>
          <w:szCs w:val="28"/>
        </w:rPr>
        <w:t xml:space="preserve">– </w:t>
      </w:r>
    </w:p>
    <w:p w:rsidR="002547F2" w:rsidRPr="002547F2" w:rsidRDefault="00C64271" w:rsidP="00C64271">
      <w:pPr>
        <w:pStyle w:val="4"/>
        <w:shd w:val="clear" w:color="auto" w:fill="auto"/>
        <w:spacing w:after="0" w:line="240" w:lineRule="auto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начальника отдела стратегических проектов</w:t>
      </w:r>
    </w:p>
    <w:p w:rsidR="002547F2" w:rsidRPr="002547F2" w:rsidRDefault="002547F2" w:rsidP="00C64271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547F2" w:rsidRPr="00C64271" w:rsidRDefault="00C64271" w:rsidP="00C64271">
      <w:pPr>
        <w:pStyle w:val="4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12"/>
          <w:sz w:val="28"/>
          <w:szCs w:val="28"/>
        </w:rPr>
        <w:t xml:space="preserve">Заместитель </w:t>
      </w:r>
      <w:r w:rsidRPr="002547F2">
        <w:rPr>
          <w:rStyle w:val="12"/>
          <w:sz w:val="28"/>
          <w:szCs w:val="28"/>
        </w:rPr>
        <w:t xml:space="preserve">начальника </w:t>
      </w:r>
      <w:r>
        <w:rPr>
          <w:rStyle w:val="12"/>
          <w:sz w:val="28"/>
          <w:szCs w:val="28"/>
        </w:rPr>
        <w:t xml:space="preserve">департамента развития цифровых технологий </w:t>
      </w:r>
      <w:r w:rsidRPr="000758D5">
        <w:rPr>
          <w:rStyle w:val="12"/>
          <w:sz w:val="28"/>
          <w:szCs w:val="28"/>
        </w:rPr>
        <w:t>Комитета цифрового развития</w:t>
      </w:r>
      <w:r w:rsidRPr="002547F2">
        <w:rPr>
          <w:rStyle w:val="12"/>
          <w:sz w:val="28"/>
          <w:szCs w:val="28"/>
        </w:rPr>
        <w:t xml:space="preserve"> Ленинградской области</w:t>
      </w:r>
      <w:r>
        <w:rPr>
          <w:rStyle w:val="12"/>
          <w:sz w:val="28"/>
          <w:szCs w:val="28"/>
        </w:rPr>
        <w:t xml:space="preserve"> – начальник отдела стратегических проектов</w:t>
      </w:r>
      <w:r w:rsidR="00720B31">
        <w:rPr>
          <w:rStyle w:val="12"/>
          <w:sz w:val="28"/>
          <w:szCs w:val="28"/>
        </w:rPr>
        <w:t xml:space="preserve"> </w:t>
      </w:r>
      <w:r w:rsidR="002547F2" w:rsidRPr="002547F2">
        <w:rPr>
          <w:rStyle w:val="12"/>
          <w:sz w:val="28"/>
          <w:szCs w:val="28"/>
        </w:rPr>
        <w:t xml:space="preserve">(далее </w:t>
      </w:r>
      <w:r w:rsidR="002547F2" w:rsidRPr="002547F2">
        <w:rPr>
          <w:rStyle w:val="22"/>
          <w:sz w:val="28"/>
          <w:szCs w:val="28"/>
        </w:rPr>
        <w:t xml:space="preserve">- </w:t>
      </w:r>
      <w:r w:rsidR="002547F2" w:rsidRPr="002547F2">
        <w:rPr>
          <w:rStyle w:val="12"/>
          <w:sz w:val="28"/>
          <w:szCs w:val="28"/>
        </w:rPr>
        <w:t xml:space="preserve">начальник </w:t>
      </w:r>
      <w:r w:rsidR="004263B8">
        <w:rPr>
          <w:rStyle w:val="12"/>
          <w:sz w:val="28"/>
          <w:szCs w:val="28"/>
        </w:rPr>
        <w:t>отдела</w:t>
      </w:r>
      <w:r w:rsidR="002547F2" w:rsidRPr="002547F2">
        <w:rPr>
          <w:rStyle w:val="12"/>
          <w:sz w:val="28"/>
          <w:szCs w:val="28"/>
        </w:rPr>
        <w:t>,</w:t>
      </w:r>
      <w:r w:rsidR="00AD1602">
        <w:rPr>
          <w:rStyle w:val="12"/>
          <w:sz w:val="28"/>
          <w:szCs w:val="28"/>
        </w:rPr>
        <w:t xml:space="preserve"> отдел,</w:t>
      </w:r>
      <w:r w:rsidR="00720B31">
        <w:rPr>
          <w:rStyle w:val="12"/>
          <w:sz w:val="28"/>
          <w:szCs w:val="28"/>
        </w:rPr>
        <w:t xml:space="preserve"> </w:t>
      </w:r>
      <w:r w:rsidR="00281332">
        <w:rPr>
          <w:rStyle w:val="12"/>
          <w:sz w:val="28"/>
          <w:szCs w:val="28"/>
        </w:rPr>
        <w:t>департамент</w:t>
      </w:r>
      <w:r w:rsidR="002547F2" w:rsidRPr="002547F2">
        <w:rPr>
          <w:rStyle w:val="12"/>
          <w:sz w:val="28"/>
          <w:szCs w:val="28"/>
        </w:rPr>
        <w:t>, Комитет) является государственным гражданским служащим Ленинградской области.</w:t>
      </w:r>
    </w:p>
    <w:p w:rsidR="002547F2" w:rsidRPr="002547F2" w:rsidRDefault="002547F2" w:rsidP="002547F2">
      <w:pPr>
        <w:pStyle w:val="4"/>
        <w:shd w:val="clear" w:color="auto" w:fill="auto"/>
        <w:spacing w:after="365" w:line="322" w:lineRule="exact"/>
        <w:ind w:right="20" w:firstLine="72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В соответствии с Реестром должностей государственной гражданской службы Ленинградской области должность начальника </w:t>
      </w:r>
      <w:r w:rsidR="004263B8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относится к категории «Руководители» </w:t>
      </w:r>
      <w:r w:rsidR="00C42A7C">
        <w:rPr>
          <w:rStyle w:val="12"/>
          <w:sz w:val="28"/>
          <w:szCs w:val="28"/>
        </w:rPr>
        <w:t>главной</w:t>
      </w:r>
      <w:r w:rsidRPr="002547F2">
        <w:rPr>
          <w:rStyle w:val="12"/>
          <w:sz w:val="28"/>
          <w:szCs w:val="28"/>
        </w:rPr>
        <w:t xml:space="preserve"> группы.</w:t>
      </w:r>
    </w:p>
    <w:p w:rsidR="002547F2" w:rsidRPr="002547F2" w:rsidRDefault="002547F2" w:rsidP="002547F2">
      <w:pPr>
        <w:pStyle w:val="4"/>
        <w:numPr>
          <w:ilvl w:val="0"/>
          <w:numId w:val="12"/>
        </w:numPr>
        <w:shd w:val="clear" w:color="auto" w:fill="auto"/>
        <w:tabs>
          <w:tab w:val="left" w:pos="3589"/>
        </w:tabs>
        <w:spacing w:after="322" w:line="240" w:lineRule="exact"/>
        <w:ind w:left="284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Квалификационные требования</w:t>
      </w:r>
    </w:p>
    <w:p w:rsidR="002547F2" w:rsidRPr="002547F2" w:rsidRDefault="002547F2" w:rsidP="002547F2">
      <w:pPr>
        <w:pStyle w:val="4"/>
        <w:numPr>
          <w:ilvl w:val="1"/>
          <w:numId w:val="12"/>
        </w:numPr>
        <w:shd w:val="clear" w:color="auto" w:fill="auto"/>
        <w:spacing w:after="26" w:line="240" w:lineRule="exact"/>
        <w:ind w:firstLine="72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Высшее образование</w:t>
      </w:r>
      <w:r w:rsidR="00AD1602">
        <w:rPr>
          <w:rStyle w:val="12"/>
          <w:sz w:val="28"/>
          <w:szCs w:val="28"/>
        </w:rPr>
        <w:t xml:space="preserve"> не ниже уровня специалитета, магистратуры</w:t>
      </w:r>
      <w:r w:rsidRPr="002547F2">
        <w:rPr>
          <w:rStyle w:val="12"/>
          <w:sz w:val="28"/>
          <w:szCs w:val="28"/>
        </w:rPr>
        <w:t>.</w:t>
      </w:r>
    </w:p>
    <w:p w:rsidR="002547F2" w:rsidRPr="00265ECC" w:rsidRDefault="002547F2" w:rsidP="002547F2">
      <w:pPr>
        <w:pStyle w:val="4"/>
        <w:numPr>
          <w:ilvl w:val="1"/>
          <w:numId w:val="12"/>
        </w:numPr>
        <w:shd w:val="clear" w:color="auto" w:fill="auto"/>
        <w:spacing w:after="0" w:line="322" w:lineRule="exact"/>
        <w:ind w:right="20" w:firstLine="72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 xml:space="preserve">Не менее </w:t>
      </w:r>
      <w:r w:rsidR="00AD1602">
        <w:rPr>
          <w:rStyle w:val="12"/>
          <w:sz w:val="28"/>
          <w:szCs w:val="28"/>
        </w:rPr>
        <w:t>четырех</w:t>
      </w:r>
      <w:r w:rsidRPr="002547F2">
        <w:rPr>
          <w:rStyle w:val="12"/>
          <w:sz w:val="28"/>
          <w:szCs w:val="28"/>
        </w:rPr>
        <w:t xml:space="preserve"> лет стажа государственной гражданской службы или не менее </w:t>
      </w:r>
      <w:r w:rsidR="00AD1602">
        <w:rPr>
          <w:rStyle w:val="12"/>
          <w:sz w:val="28"/>
          <w:szCs w:val="28"/>
        </w:rPr>
        <w:t>пяти</w:t>
      </w:r>
      <w:r w:rsidRPr="002547F2">
        <w:rPr>
          <w:rStyle w:val="12"/>
          <w:sz w:val="28"/>
          <w:szCs w:val="28"/>
        </w:rPr>
        <w:t xml:space="preserve"> лет стажа работы по специальности, направлению подготовки.</w:t>
      </w:r>
    </w:p>
    <w:p w:rsidR="007D298B" w:rsidRPr="007D298B" w:rsidRDefault="007D298B" w:rsidP="007D298B">
      <w:pPr>
        <w:widowControl w:val="0"/>
        <w:tabs>
          <w:tab w:val="left" w:pos="709"/>
        </w:tabs>
        <w:suppressAutoHyphens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D298B">
        <w:rPr>
          <w:sz w:val="28"/>
          <w:szCs w:val="28"/>
        </w:rPr>
        <w:t xml:space="preserve">1.3. Подтверждаемые дипломом о высшем образовании соответствующего уровня: </w:t>
      </w:r>
    </w:p>
    <w:p w:rsidR="007D298B" w:rsidRPr="007D298B" w:rsidRDefault="007D298B" w:rsidP="007D298B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98B">
        <w:rPr>
          <w:sz w:val="28"/>
          <w:szCs w:val="28"/>
        </w:rPr>
        <w:t>- полученные с 01.07.2017 специально</w:t>
      </w:r>
      <w:r w:rsidR="00516BDB">
        <w:rPr>
          <w:sz w:val="28"/>
          <w:szCs w:val="28"/>
        </w:rPr>
        <w:t>сть или направление подготовки</w:t>
      </w:r>
      <w:r w:rsidRPr="007D298B">
        <w:rPr>
          <w:sz w:val="28"/>
          <w:szCs w:val="28"/>
        </w:rPr>
        <w:t xml:space="preserve"> области образования «Гуманитарные науки», либо специальность или направление подготовки укрупненной группы «Информационная безопасность», </w:t>
      </w:r>
      <w:r w:rsidR="00F3340B" w:rsidRPr="007D298B">
        <w:rPr>
          <w:bCs/>
          <w:sz w:val="28"/>
          <w:szCs w:val="28"/>
        </w:rPr>
        <w:t>«Информатика и вычислительная техника»</w:t>
      </w:r>
      <w:r w:rsidR="00F3340B" w:rsidRPr="007D298B">
        <w:rPr>
          <w:sz w:val="28"/>
          <w:szCs w:val="28"/>
        </w:rPr>
        <w:t>,</w:t>
      </w:r>
      <w:r w:rsidR="00F3340B">
        <w:rPr>
          <w:sz w:val="28"/>
          <w:szCs w:val="28"/>
        </w:rPr>
        <w:t xml:space="preserve"> «Электроника, радиотехника и системы связи»,</w:t>
      </w:r>
      <w:r w:rsidR="00AE043A">
        <w:rPr>
          <w:sz w:val="28"/>
          <w:szCs w:val="28"/>
        </w:rPr>
        <w:t xml:space="preserve"> «Экономика и управление</w:t>
      </w:r>
      <w:r w:rsidR="006F1288" w:rsidRPr="00720B31">
        <w:rPr>
          <w:sz w:val="28"/>
          <w:szCs w:val="28"/>
        </w:rPr>
        <w:t xml:space="preserve">», </w:t>
      </w:r>
      <w:r w:rsidR="00C67F1A" w:rsidRPr="00720B31">
        <w:rPr>
          <w:sz w:val="28"/>
          <w:szCs w:val="28"/>
        </w:rPr>
        <w:t>«Архитектура», «Техника и технологии строительства»</w:t>
      </w:r>
      <w:r w:rsidR="006F1288" w:rsidRPr="00720B31">
        <w:rPr>
          <w:sz w:val="28"/>
          <w:szCs w:val="28"/>
        </w:rPr>
        <w:t>;</w:t>
      </w:r>
    </w:p>
    <w:p w:rsidR="007D298B" w:rsidRPr="007D298B" w:rsidRDefault="007D298B" w:rsidP="007D298B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  <w:r w:rsidRPr="007D298B">
        <w:rPr>
          <w:sz w:val="28"/>
          <w:szCs w:val="28"/>
        </w:rPr>
        <w:tab/>
        <w:t>- полученные до 01.07.2017 специальность или направление подготовки укрупненных групп специальностей и направлений подготовки</w:t>
      </w:r>
      <w:r w:rsidRPr="007D298B">
        <w:rPr>
          <w:bCs/>
          <w:sz w:val="28"/>
          <w:szCs w:val="28"/>
        </w:rPr>
        <w:t xml:space="preserve"> «Электронная техника, радиотехника и связь», «Информатика и вычислительная техника»</w:t>
      </w:r>
      <w:r w:rsidRPr="007D29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«Информационная безопасность», </w:t>
      </w:r>
      <w:r w:rsidR="002E377B">
        <w:rPr>
          <w:sz w:val="28"/>
          <w:szCs w:val="28"/>
        </w:rPr>
        <w:t xml:space="preserve">«Архитектура и строительство», </w:t>
      </w:r>
      <w:r w:rsidRPr="007D298B">
        <w:rPr>
          <w:sz w:val="28"/>
          <w:szCs w:val="28"/>
        </w:rPr>
        <w:t xml:space="preserve">«Экономика и управление», </w:t>
      </w:r>
      <w:r w:rsidRPr="007D298B">
        <w:rPr>
          <w:bCs/>
          <w:sz w:val="28"/>
          <w:szCs w:val="28"/>
        </w:rPr>
        <w:t>«Гуманитарные науки».</w:t>
      </w:r>
    </w:p>
    <w:p w:rsidR="001E1AA3" w:rsidRPr="001E1AA3" w:rsidRDefault="002547F2" w:rsidP="00D21E72">
      <w:pPr>
        <w:pStyle w:val="4"/>
        <w:numPr>
          <w:ilvl w:val="1"/>
          <w:numId w:val="44"/>
        </w:numPr>
        <w:shd w:val="clear" w:color="auto" w:fill="auto"/>
        <w:spacing w:after="0" w:line="322" w:lineRule="exact"/>
        <w:ind w:left="0" w:right="20" w:firstLine="709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65ECC">
        <w:rPr>
          <w:rStyle w:val="12"/>
          <w:sz w:val="28"/>
          <w:szCs w:val="28"/>
        </w:rPr>
        <w:t>Знания: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- базовые: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государственного языка Российской Федерации (русского языка) и основ</w:t>
      </w:r>
      <w:r w:rsidR="00B678F5">
        <w:rPr>
          <w:sz w:val="28"/>
          <w:szCs w:val="28"/>
        </w:rPr>
        <w:t xml:space="preserve"> </w:t>
      </w:r>
      <w:hyperlink r:id="rId9" w:history="1">
        <w:r w:rsidRPr="008A289A">
          <w:rPr>
            <w:sz w:val="28"/>
            <w:szCs w:val="28"/>
          </w:rPr>
          <w:t>Конституции</w:t>
        </w:r>
      </w:hyperlink>
      <w:r w:rsidRPr="008A289A">
        <w:rPr>
          <w:sz w:val="28"/>
          <w:szCs w:val="28"/>
        </w:rPr>
        <w:t xml:space="preserve"> Российской Федерации;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lastRenderedPageBreak/>
        <w:t xml:space="preserve">Федерального </w:t>
      </w:r>
      <w:hyperlink r:id="rId10" w:history="1">
        <w:r w:rsidRPr="008A289A">
          <w:rPr>
            <w:sz w:val="28"/>
            <w:szCs w:val="28"/>
          </w:rPr>
          <w:t>закона</w:t>
        </w:r>
      </w:hyperlink>
      <w:r w:rsidRPr="008A289A">
        <w:rPr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 xml:space="preserve">Федерального </w:t>
      </w:r>
      <w:hyperlink r:id="rId11" w:history="1">
        <w:r w:rsidRPr="008A289A">
          <w:rPr>
            <w:sz w:val="28"/>
            <w:szCs w:val="28"/>
          </w:rPr>
          <w:t>закона</w:t>
        </w:r>
      </w:hyperlink>
      <w:r w:rsidRPr="008A28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 xml:space="preserve">Федерального </w:t>
      </w:r>
      <w:hyperlink r:id="rId12" w:history="1">
        <w:r w:rsidRPr="008A289A">
          <w:rPr>
            <w:sz w:val="28"/>
            <w:szCs w:val="28"/>
          </w:rPr>
          <w:t>закона</w:t>
        </w:r>
      </w:hyperlink>
      <w:r w:rsidRPr="008A289A">
        <w:rPr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 xml:space="preserve">Федерального </w:t>
      </w:r>
      <w:hyperlink r:id="rId13" w:history="1">
        <w:r w:rsidRPr="008A289A">
          <w:rPr>
            <w:sz w:val="28"/>
            <w:szCs w:val="28"/>
          </w:rPr>
          <w:t>закона</w:t>
        </w:r>
      </w:hyperlink>
      <w:r w:rsidRPr="008A289A">
        <w:rPr>
          <w:sz w:val="28"/>
          <w:szCs w:val="28"/>
        </w:rPr>
        <w:t xml:space="preserve"> от 25 декабря 2008 года № 273-ФЗ «О противодействии коррупции» и иных нормативных правовых актов Российской Федерации и Ленинградской области в сфере противодействия коррупции;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законодательства Российской Федерации о государственной гражданской службе Российской Федерации;</w:t>
      </w:r>
    </w:p>
    <w:p w:rsidR="001E1AA3" w:rsidRPr="008A289A" w:rsidRDefault="00753680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14" w:history="1">
        <w:r w:rsidR="001E1AA3" w:rsidRPr="008A289A">
          <w:rPr>
            <w:sz w:val="28"/>
            <w:szCs w:val="28"/>
          </w:rPr>
          <w:t>Устава</w:t>
        </w:r>
      </w:hyperlink>
      <w:r w:rsidR="001E1AA3" w:rsidRPr="008A289A">
        <w:rPr>
          <w:sz w:val="28"/>
          <w:szCs w:val="28"/>
        </w:rPr>
        <w:t xml:space="preserve"> Ленинградской области;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 xml:space="preserve">областного закона от 11 декабря 2007 года № 174-оз «О правовых актах Ленинградской области»; 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областного закона, утверждающего стратегию социально-экономического развития Ленинградской области на актуальный период;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Комитете</w:t>
      </w:r>
      <w:r w:rsidRPr="008A289A">
        <w:rPr>
          <w:sz w:val="28"/>
          <w:szCs w:val="28"/>
        </w:rPr>
        <w:t>;</w:t>
      </w:r>
    </w:p>
    <w:p w:rsidR="001E1AA3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департаменте</w:t>
      </w:r>
      <w:r w:rsidRPr="008A289A">
        <w:rPr>
          <w:sz w:val="28"/>
          <w:szCs w:val="28"/>
        </w:rPr>
        <w:t>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отделе;</w:t>
      </w:r>
    </w:p>
    <w:p w:rsidR="001E1AA3" w:rsidRPr="008A289A" w:rsidRDefault="00753680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15" w:history="1">
        <w:r w:rsidR="001E1AA3" w:rsidRPr="008A289A">
          <w:rPr>
            <w:sz w:val="28"/>
            <w:szCs w:val="28"/>
          </w:rPr>
          <w:t>Регламента</w:t>
        </w:r>
      </w:hyperlink>
      <w:r w:rsidR="001E1AA3" w:rsidRPr="008A289A">
        <w:rPr>
          <w:sz w:val="28"/>
          <w:szCs w:val="28"/>
        </w:rPr>
        <w:t xml:space="preserve"> Правительства Ленинградской области;</w:t>
      </w:r>
    </w:p>
    <w:p w:rsidR="001E1AA3" w:rsidRPr="008A289A" w:rsidRDefault="00753680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hyperlink r:id="rId16" w:history="1">
        <w:r w:rsidR="001E1AA3" w:rsidRPr="008A289A">
          <w:rPr>
            <w:sz w:val="28"/>
            <w:szCs w:val="28"/>
          </w:rPr>
          <w:t>постановления</w:t>
        </w:r>
      </w:hyperlink>
      <w:r w:rsidR="001E1AA3" w:rsidRPr="008A289A">
        <w:rPr>
          <w:sz w:val="28"/>
          <w:szCs w:val="28"/>
        </w:rPr>
        <w:t xml:space="preserve">  Губернатора Ленинградской области  от 17 января 2014 года № 1-пг «О разработке и утверждении положений о структурных подразделениях органов исполнительной власти Ленинградской области, должностных регламентов государственных гражданских служащих Ленинградской области…»;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постановления Правительства Ленинградской области от 16 мая 2017 года     № 164 «Об организации проектной деятельности в органах исполнительной власти Ленинградской области»;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классификации моделей государственной политики;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задач, сроков, ресурсов и инструментов государственной политики;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основных положений бюджетного законодательства и законодательства в сфере государственных закупок;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Кодекса этики и служебного поведения государственных гражданских служащих Ленинградской области;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Инструкции по делопроизводству в органах исполнительной власти Ленинградской области;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>служебного распорядка в Администрации Ленинградской области;</w:t>
      </w:r>
    </w:p>
    <w:p w:rsidR="001E1AA3" w:rsidRPr="008A289A" w:rsidRDefault="001E1AA3" w:rsidP="001E1AA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8A289A">
        <w:rPr>
          <w:sz w:val="28"/>
          <w:szCs w:val="28"/>
        </w:rPr>
        <w:t xml:space="preserve">в области информационно-коммуникационных технологий: возможностей и особенностей применения современных информационно-коммуникационных технологий в </w:t>
      </w:r>
      <w:r>
        <w:rPr>
          <w:sz w:val="28"/>
          <w:szCs w:val="28"/>
        </w:rPr>
        <w:t>Комитете</w:t>
      </w:r>
      <w:r w:rsidRPr="008A289A">
        <w:rPr>
          <w:sz w:val="28"/>
          <w:szCs w:val="28"/>
        </w:rPr>
        <w:t>;</w:t>
      </w:r>
      <w:r w:rsidR="00B678F5">
        <w:rPr>
          <w:sz w:val="28"/>
          <w:szCs w:val="28"/>
        </w:rPr>
        <w:t xml:space="preserve"> </w:t>
      </w:r>
      <w:r w:rsidRPr="008A289A">
        <w:rPr>
          <w:sz w:val="28"/>
          <w:szCs w:val="28"/>
        </w:rPr>
        <w:t xml:space="preserve">основ информационной безопасности и защиты информации, в том числе Федерального </w:t>
      </w:r>
      <w:hyperlink r:id="rId17" w:history="1">
        <w:r w:rsidRPr="008A289A">
          <w:rPr>
            <w:sz w:val="28"/>
            <w:szCs w:val="28"/>
          </w:rPr>
          <w:t>закон</w:t>
        </w:r>
      </w:hyperlink>
      <w:r w:rsidRPr="008A289A">
        <w:rPr>
          <w:sz w:val="28"/>
          <w:szCs w:val="28"/>
        </w:rPr>
        <w:t xml:space="preserve">а от 27 июля 2006 года  № 149-ФЗ «Об информации, информационных технологиях и о защите информации»; основных положений законодательства о персональных данных, в том числе Федерального закона от 27 июля 2006 года № 152-ФЗ «О персональных данных», а также принятых в соответствии с указанным законом нормативных правовых актов в </w:t>
      </w:r>
      <w:r w:rsidRPr="008A289A">
        <w:rPr>
          <w:sz w:val="28"/>
          <w:szCs w:val="28"/>
        </w:rPr>
        <w:lastRenderedPageBreak/>
        <w:t xml:space="preserve">сфере обработки и защиты персональных данных; общих принципов функционирования системы электронного документооборота; основных положений законодательства об электронной подписи, в том числе Федерального </w:t>
      </w:r>
      <w:hyperlink r:id="rId18" w:history="1">
        <w:r w:rsidRPr="008A289A">
          <w:rPr>
            <w:sz w:val="28"/>
            <w:szCs w:val="28"/>
          </w:rPr>
          <w:t>закона</w:t>
        </w:r>
      </w:hyperlink>
      <w:r w:rsidRPr="008A289A">
        <w:rPr>
          <w:sz w:val="28"/>
          <w:szCs w:val="28"/>
        </w:rPr>
        <w:t xml:space="preserve"> от 6 апреля 2011 года № 63-ФЗ «Об электронной подписи»; порядка технического обеспечения и организации совещаний, заседаний и иных мероприятий с использованием системы видеоконференцсвязи Администрации Ленинградской области; применения персонального компьютера;</w:t>
      </w:r>
    </w:p>
    <w:p w:rsidR="001E1AA3" w:rsidRDefault="001E1AA3" w:rsidP="001E1AA3">
      <w:pPr>
        <w:pStyle w:val="4"/>
        <w:shd w:val="clear" w:color="auto" w:fill="auto"/>
        <w:spacing w:after="0" w:line="322" w:lineRule="exact"/>
        <w:ind w:left="720" w:right="20"/>
        <w:jc w:val="both"/>
        <w:rPr>
          <w:rStyle w:val="12"/>
          <w:color w:val="auto"/>
          <w:sz w:val="28"/>
          <w:szCs w:val="28"/>
        </w:rPr>
      </w:pPr>
      <w:r w:rsidRPr="008A289A">
        <w:rPr>
          <w:sz w:val="28"/>
          <w:szCs w:val="28"/>
        </w:rPr>
        <w:t>- в зависимости от области и вида деятельности:</w:t>
      </w:r>
    </w:p>
    <w:p w:rsidR="00955D80" w:rsidRDefault="00955D80" w:rsidP="00955D80">
      <w:pPr>
        <w:pStyle w:val="af0"/>
        <w:ind w:left="0" w:right="40" w:firstLine="709"/>
        <w:jc w:val="both"/>
        <w:rPr>
          <w:sz w:val="28"/>
          <w:szCs w:val="28"/>
        </w:rPr>
      </w:pPr>
      <w:r w:rsidRPr="00955D80">
        <w:rPr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Российской Федерации и Ленинградской области, регулирующих отношения в сфере закупок товаров, работ, услуг для обеспечения государственных нужд;</w:t>
      </w:r>
    </w:p>
    <w:p w:rsidR="00955D80" w:rsidRDefault="00955D80" w:rsidP="00955D80">
      <w:pPr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28 июня 2014 года № 172-ФЗ «О стратегическом планировании</w:t>
      </w:r>
      <w:r w:rsidR="001D7376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»;</w:t>
      </w:r>
    </w:p>
    <w:p w:rsidR="001E1AA3" w:rsidRDefault="001E1AA3" w:rsidP="001E1AA3">
      <w:pPr>
        <w:pStyle w:val="af0"/>
        <w:ind w:left="0" w:right="40" w:firstLine="709"/>
        <w:jc w:val="both"/>
        <w:rPr>
          <w:sz w:val="28"/>
          <w:szCs w:val="28"/>
        </w:rPr>
      </w:pPr>
      <w:r w:rsidRPr="00955D80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955D80">
        <w:rPr>
          <w:sz w:val="28"/>
          <w:szCs w:val="28"/>
        </w:rPr>
        <w:t xml:space="preserve"> Президента РФ от </w:t>
      </w:r>
      <w:r>
        <w:rPr>
          <w:sz w:val="28"/>
          <w:szCs w:val="28"/>
        </w:rPr>
        <w:t>7 мая 2018 года</w:t>
      </w:r>
      <w:r w:rsidR="00B678F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55D80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955D80">
        <w:rPr>
          <w:sz w:val="28"/>
          <w:szCs w:val="28"/>
        </w:rPr>
        <w:t>О национальных целях и стратегических задачах развития Российской Ф</w:t>
      </w:r>
      <w:r>
        <w:rPr>
          <w:sz w:val="28"/>
          <w:szCs w:val="28"/>
        </w:rPr>
        <w:t>едерации на период до 2024 года»;</w:t>
      </w:r>
    </w:p>
    <w:p w:rsidR="00955D80" w:rsidRDefault="00955D80" w:rsidP="00955D80">
      <w:pPr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областного закона Ленинградской области от 27 июля 2015 года № 82-оз «О стратегическом планировании в Ленинградской области»;</w:t>
      </w:r>
    </w:p>
    <w:p w:rsidR="004B15F9" w:rsidRDefault="001E1AA3" w:rsidP="00955D80">
      <w:pPr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5F9" w:rsidRPr="004B15F9">
        <w:rPr>
          <w:sz w:val="28"/>
          <w:szCs w:val="28"/>
        </w:rPr>
        <w:t>остановление Правительства Ленинградской области от 14</w:t>
      </w:r>
      <w:r w:rsidR="004B15F9">
        <w:rPr>
          <w:sz w:val="28"/>
          <w:szCs w:val="28"/>
        </w:rPr>
        <w:t xml:space="preserve"> сентября </w:t>
      </w:r>
      <w:r w:rsidR="004B15F9" w:rsidRPr="004B15F9">
        <w:rPr>
          <w:sz w:val="28"/>
          <w:szCs w:val="28"/>
        </w:rPr>
        <w:t xml:space="preserve">2016 </w:t>
      </w:r>
      <w:r w:rsidR="004B15F9">
        <w:rPr>
          <w:sz w:val="28"/>
          <w:szCs w:val="28"/>
        </w:rPr>
        <w:t>года №</w:t>
      </w:r>
      <w:r w:rsidR="004B15F9" w:rsidRPr="004B15F9">
        <w:rPr>
          <w:sz w:val="28"/>
          <w:szCs w:val="28"/>
        </w:rPr>
        <w:t xml:space="preserve"> 350</w:t>
      </w:r>
      <w:r w:rsidR="004B15F9">
        <w:rPr>
          <w:sz w:val="28"/>
          <w:szCs w:val="28"/>
        </w:rPr>
        <w:t xml:space="preserve"> «</w:t>
      </w:r>
      <w:r w:rsidR="004B15F9" w:rsidRPr="004B15F9">
        <w:rPr>
          <w:sz w:val="28"/>
          <w:szCs w:val="28"/>
        </w:rPr>
        <w:t>Об утверждении Положен</w:t>
      </w:r>
      <w:r w:rsidR="004B15F9">
        <w:rPr>
          <w:sz w:val="28"/>
          <w:szCs w:val="28"/>
        </w:rPr>
        <w:t>ия о геоинформационной системе «</w:t>
      </w:r>
      <w:r w:rsidR="004B15F9" w:rsidRPr="004B15F9">
        <w:rPr>
          <w:sz w:val="28"/>
          <w:szCs w:val="28"/>
        </w:rPr>
        <w:t>Фонд пространственн</w:t>
      </w:r>
      <w:r w:rsidR="004B15F9">
        <w:rPr>
          <w:sz w:val="28"/>
          <w:szCs w:val="28"/>
        </w:rPr>
        <w:t>ых данных Ленинградской области»</w:t>
      </w:r>
      <w:r w:rsidR="004B15F9" w:rsidRPr="004B15F9">
        <w:rPr>
          <w:sz w:val="28"/>
          <w:szCs w:val="28"/>
        </w:rPr>
        <w:t xml:space="preserve"> и Порядка взаимодействия органов исполнительной власти Ленинградской области при формировании и использов</w:t>
      </w:r>
      <w:r w:rsidR="004B15F9">
        <w:rPr>
          <w:sz w:val="28"/>
          <w:szCs w:val="28"/>
        </w:rPr>
        <w:t>ании геоинформационной системы «</w:t>
      </w:r>
      <w:r w:rsidR="004B15F9" w:rsidRPr="004B15F9">
        <w:rPr>
          <w:sz w:val="28"/>
          <w:szCs w:val="28"/>
        </w:rPr>
        <w:t>Фонд пространственн</w:t>
      </w:r>
      <w:r w:rsidR="004B15F9">
        <w:rPr>
          <w:sz w:val="28"/>
          <w:szCs w:val="28"/>
        </w:rPr>
        <w:t>ых данных Ленинградской области»;</w:t>
      </w:r>
    </w:p>
    <w:p w:rsidR="004B15F9" w:rsidRDefault="001E1AA3" w:rsidP="004B15F9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5F9" w:rsidRPr="004B15F9">
        <w:rPr>
          <w:sz w:val="28"/>
          <w:szCs w:val="28"/>
        </w:rPr>
        <w:t xml:space="preserve">остановление Правительства Ленинградской области от 16.07.2014 </w:t>
      </w:r>
      <w:r w:rsidR="004B15F9">
        <w:rPr>
          <w:sz w:val="28"/>
          <w:szCs w:val="28"/>
        </w:rPr>
        <w:t>№</w:t>
      </w:r>
      <w:r w:rsidR="004B15F9" w:rsidRPr="004B15F9">
        <w:rPr>
          <w:sz w:val="28"/>
          <w:szCs w:val="28"/>
        </w:rPr>
        <w:t xml:space="preserve"> 310 </w:t>
      </w:r>
      <w:r w:rsidR="004B15F9">
        <w:rPr>
          <w:sz w:val="28"/>
          <w:szCs w:val="28"/>
        </w:rPr>
        <w:t>«</w:t>
      </w:r>
      <w:r w:rsidR="004B15F9" w:rsidRPr="004B15F9">
        <w:rPr>
          <w:sz w:val="28"/>
          <w:szCs w:val="28"/>
        </w:rPr>
        <w:t>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</w:t>
      </w:r>
      <w:r w:rsidR="004B15F9">
        <w:rPr>
          <w:sz w:val="28"/>
          <w:szCs w:val="28"/>
        </w:rPr>
        <w:t>АСС/GPS в Ленинградской области»;</w:t>
      </w:r>
    </w:p>
    <w:p w:rsidR="0057759B" w:rsidRDefault="001E1AA3" w:rsidP="004B15F9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15F9" w:rsidRPr="004B15F9">
        <w:rPr>
          <w:sz w:val="28"/>
          <w:szCs w:val="28"/>
        </w:rPr>
        <w:t xml:space="preserve">остановление Правительства Ленинградской области от </w:t>
      </w:r>
      <w:r w:rsidR="004B15F9">
        <w:rPr>
          <w:sz w:val="28"/>
          <w:szCs w:val="28"/>
        </w:rPr>
        <w:t>4 октября 2013 года №</w:t>
      </w:r>
      <w:r w:rsidR="004B15F9" w:rsidRPr="004B15F9">
        <w:rPr>
          <w:sz w:val="28"/>
          <w:szCs w:val="28"/>
        </w:rPr>
        <w:t xml:space="preserve"> 328 </w:t>
      </w:r>
      <w:r w:rsidR="004B15F9">
        <w:rPr>
          <w:sz w:val="28"/>
          <w:szCs w:val="28"/>
        </w:rPr>
        <w:t>«</w:t>
      </w:r>
      <w:r w:rsidR="004B15F9" w:rsidRPr="004B15F9">
        <w:rPr>
          <w:sz w:val="28"/>
          <w:szCs w:val="28"/>
        </w:rPr>
        <w:t>Об утверждении Положения о региональной информационно-навигационной системе Ленинград</w:t>
      </w:r>
      <w:r w:rsidR="004B15F9">
        <w:rPr>
          <w:sz w:val="28"/>
          <w:szCs w:val="28"/>
        </w:rPr>
        <w:t>ской области»</w:t>
      </w:r>
      <w:r w:rsidR="0057759B">
        <w:rPr>
          <w:sz w:val="28"/>
          <w:szCs w:val="28"/>
        </w:rPr>
        <w:t>;</w:t>
      </w:r>
    </w:p>
    <w:p w:rsidR="003213D7" w:rsidRPr="003213D7" w:rsidRDefault="003213D7" w:rsidP="004B15F9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Ленинградской области от 20 июня 2019 года  № 287 «Об утверждении порядка взаимодействия органов исполнительной власти Ленинградской области при создании, модернизации и развитии государственных информационных систем Ленинградской области»</w:t>
      </w:r>
      <w:r w:rsidRPr="003213D7">
        <w:rPr>
          <w:sz w:val="28"/>
          <w:szCs w:val="28"/>
        </w:rPr>
        <w:t>;</w:t>
      </w:r>
    </w:p>
    <w:p w:rsidR="0057759B" w:rsidRDefault="0057759B" w:rsidP="0057759B">
      <w:pPr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понятия контрактной системы в сфере закупок товаров, работ, услуг для обеспечения государственных и муниципальных нужд (далее – закупки) и основных принципов осуществления закупок;</w:t>
      </w:r>
    </w:p>
    <w:p w:rsidR="0057759B" w:rsidRDefault="0057759B" w:rsidP="0057759B">
      <w:pPr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ответственности за нарушение законодательства в сфере закупок;</w:t>
      </w:r>
    </w:p>
    <w:p w:rsidR="0057759B" w:rsidRDefault="0057759B" w:rsidP="0057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9E">
        <w:rPr>
          <w:rFonts w:ascii="Times New Roman" w:hAnsi="Times New Roman" w:cs="Times New Roman"/>
          <w:sz w:val="28"/>
          <w:szCs w:val="28"/>
        </w:rPr>
        <w:t>понятия реестра контрактов, заключенных заказчиками, включая понятие   реестра недобросовестных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исполнителей);</w:t>
      </w:r>
    </w:p>
    <w:p w:rsidR="0057759B" w:rsidRDefault="0057759B" w:rsidP="0057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9E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подготовки обоснования закупок;</w:t>
      </w:r>
    </w:p>
    <w:p w:rsidR="0057759B" w:rsidRDefault="0057759B" w:rsidP="0057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9E">
        <w:rPr>
          <w:rFonts w:ascii="Times New Roman" w:hAnsi="Times New Roman" w:cs="Times New Roman"/>
          <w:sz w:val="28"/>
          <w:szCs w:val="28"/>
        </w:rPr>
        <w:t>процедуры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57759B" w:rsidRPr="00DF0D9E" w:rsidRDefault="0057759B" w:rsidP="0057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9E">
        <w:rPr>
          <w:rFonts w:ascii="Times New Roman" w:hAnsi="Times New Roman" w:cs="Times New Roman"/>
          <w:sz w:val="28"/>
          <w:szCs w:val="28"/>
        </w:rPr>
        <w:lastRenderedPageBreak/>
        <w:t>порядка определения начальной (максимальной) цены контракта,     заключаемого с единственным поставщи</w:t>
      </w:r>
      <w:r>
        <w:rPr>
          <w:rFonts w:ascii="Times New Roman" w:hAnsi="Times New Roman" w:cs="Times New Roman"/>
          <w:sz w:val="28"/>
          <w:szCs w:val="28"/>
        </w:rPr>
        <w:t>ком (подрядчиком, исполнителем);</w:t>
      </w:r>
    </w:p>
    <w:p w:rsidR="0057759B" w:rsidRDefault="0057759B" w:rsidP="0057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9E">
        <w:rPr>
          <w:rFonts w:ascii="Times New Roman" w:hAnsi="Times New Roman" w:cs="Times New Roman"/>
          <w:sz w:val="28"/>
          <w:szCs w:val="28"/>
        </w:rPr>
        <w:t>порядка и особенностей процедуры определения поставщиков (подрядчиков,   исполнителей) путем проведения конкурсов и аукционов (запроса котировок,       запроса предложений, закрытыми способами)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59B" w:rsidRDefault="0057759B" w:rsidP="005775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9E">
        <w:rPr>
          <w:rFonts w:ascii="Times New Roman" w:hAnsi="Times New Roman" w:cs="Times New Roman"/>
          <w:sz w:val="28"/>
          <w:szCs w:val="28"/>
        </w:rPr>
        <w:t>порядка и особенностей</w:t>
      </w:r>
      <w:r w:rsidR="00B678F5">
        <w:rPr>
          <w:rFonts w:ascii="Times New Roman" w:hAnsi="Times New Roman" w:cs="Times New Roman"/>
          <w:sz w:val="28"/>
          <w:szCs w:val="28"/>
        </w:rPr>
        <w:t xml:space="preserve"> </w:t>
      </w:r>
      <w:r w:rsidRPr="00DF0D9E">
        <w:rPr>
          <w:rFonts w:ascii="Times New Roman" w:hAnsi="Times New Roman" w:cs="Times New Roman"/>
          <w:sz w:val="28"/>
          <w:szCs w:val="28"/>
        </w:rPr>
        <w:t>процедуры осуществления закупки у единственного поставщика (подрядчика,</w:t>
      </w:r>
      <w:r>
        <w:rPr>
          <w:rFonts w:ascii="Times New Roman" w:hAnsi="Times New Roman" w:cs="Times New Roman"/>
          <w:sz w:val="28"/>
          <w:szCs w:val="28"/>
        </w:rPr>
        <w:t xml:space="preserve"> исполнителя);</w:t>
      </w:r>
    </w:p>
    <w:p w:rsidR="004B15F9" w:rsidRDefault="0057759B" w:rsidP="0057759B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DF0D9E">
        <w:rPr>
          <w:sz w:val="28"/>
          <w:szCs w:val="28"/>
        </w:rPr>
        <w:t>этапов и порядка исполнения, изменения и расторжения</w:t>
      </w:r>
      <w:r>
        <w:rPr>
          <w:sz w:val="28"/>
          <w:szCs w:val="28"/>
        </w:rPr>
        <w:t xml:space="preserve"> контракта</w:t>
      </w:r>
      <w:r w:rsidR="001E1AA3">
        <w:rPr>
          <w:sz w:val="28"/>
          <w:szCs w:val="28"/>
        </w:rPr>
        <w:t>.</w:t>
      </w:r>
    </w:p>
    <w:p w:rsidR="002547F2" w:rsidRPr="00FE4577" w:rsidRDefault="00D21E72" w:rsidP="004B15F9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12"/>
          <w:color w:val="auto"/>
          <w:sz w:val="28"/>
          <w:szCs w:val="28"/>
        </w:rPr>
        <w:t>1.5</w:t>
      </w:r>
      <w:r w:rsidR="001E1AA3">
        <w:rPr>
          <w:rStyle w:val="12"/>
          <w:color w:val="auto"/>
          <w:sz w:val="28"/>
          <w:szCs w:val="28"/>
        </w:rPr>
        <w:t xml:space="preserve">. </w:t>
      </w:r>
      <w:r w:rsidR="00846055" w:rsidRPr="00FE4577">
        <w:rPr>
          <w:rStyle w:val="12"/>
          <w:color w:val="auto"/>
          <w:sz w:val="28"/>
          <w:szCs w:val="28"/>
        </w:rPr>
        <w:t>Умения</w:t>
      </w:r>
      <w:r w:rsidR="002547F2" w:rsidRPr="00FE4577">
        <w:rPr>
          <w:rStyle w:val="12"/>
          <w:color w:val="auto"/>
          <w:sz w:val="28"/>
          <w:szCs w:val="28"/>
        </w:rPr>
        <w:t>:</w:t>
      </w:r>
    </w:p>
    <w:p w:rsidR="00846055" w:rsidRPr="00FE4577" w:rsidRDefault="00846055" w:rsidP="00846055">
      <w:pPr>
        <w:ind w:firstLine="709"/>
        <w:jc w:val="both"/>
        <w:rPr>
          <w:sz w:val="28"/>
          <w:szCs w:val="28"/>
        </w:rPr>
      </w:pPr>
      <w:r w:rsidRPr="00FE4577">
        <w:rPr>
          <w:sz w:val="28"/>
          <w:szCs w:val="28"/>
        </w:rPr>
        <w:t>- базовые:</w:t>
      </w:r>
    </w:p>
    <w:p w:rsidR="00846055" w:rsidRPr="00FE4577" w:rsidRDefault="00846055" w:rsidP="0084605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4577">
        <w:rPr>
          <w:sz w:val="28"/>
          <w:szCs w:val="28"/>
        </w:rPr>
        <w:t>системного (стратегического) мышления;</w:t>
      </w:r>
    </w:p>
    <w:p w:rsidR="00846055" w:rsidRPr="00FE4577" w:rsidRDefault="00846055" w:rsidP="0084605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4577">
        <w:rPr>
          <w:sz w:val="28"/>
          <w:szCs w:val="28"/>
        </w:rPr>
        <w:t>систематизации и анализа информации;</w:t>
      </w:r>
    </w:p>
    <w:p w:rsidR="00846055" w:rsidRPr="00FE4577" w:rsidRDefault="00846055" w:rsidP="0084605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4577">
        <w:rPr>
          <w:sz w:val="28"/>
          <w:szCs w:val="28"/>
        </w:rPr>
        <w:t>проектного метода работы, планирования (в том числе календарного), рационального использования служебного времени и достижения результатов;</w:t>
      </w:r>
    </w:p>
    <w:p w:rsidR="00846055" w:rsidRPr="00AD4C79" w:rsidRDefault="00846055" w:rsidP="0084605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D4C79">
        <w:rPr>
          <w:sz w:val="28"/>
          <w:szCs w:val="28"/>
        </w:rPr>
        <w:t>коммуникативн</w:t>
      </w:r>
      <w:r>
        <w:rPr>
          <w:sz w:val="28"/>
          <w:szCs w:val="28"/>
        </w:rPr>
        <w:t>ого общения</w:t>
      </w:r>
      <w:r w:rsidR="00B678F5">
        <w:rPr>
          <w:sz w:val="28"/>
          <w:szCs w:val="28"/>
        </w:rPr>
        <w:t xml:space="preserve"> </w:t>
      </w:r>
      <w:r>
        <w:rPr>
          <w:sz w:val="28"/>
          <w:szCs w:val="28"/>
        </w:rPr>
        <w:t>(в том числе публичных выступлений и ведения деловых переговоров</w:t>
      </w:r>
      <w:r w:rsidR="00B678F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46055" w:rsidRPr="00AD4C79" w:rsidRDefault="00846055" w:rsidP="00846055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D4C79">
        <w:rPr>
          <w:sz w:val="28"/>
          <w:szCs w:val="28"/>
        </w:rPr>
        <w:t>управл</w:t>
      </w:r>
      <w:r>
        <w:rPr>
          <w:sz w:val="28"/>
          <w:szCs w:val="28"/>
        </w:rPr>
        <w:t>ения изменениями;</w:t>
      </w:r>
    </w:p>
    <w:p w:rsidR="00846055" w:rsidRPr="00AD4C79" w:rsidRDefault="00846055" w:rsidP="0084605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D4C79">
        <w:rPr>
          <w:sz w:val="28"/>
          <w:szCs w:val="28"/>
        </w:rPr>
        <w:t xml:space="preserve">работы с </w:t>
      </w:r>
      <w:r>
        <w:rPr>
          <w:sz w:val="28"/>
          <w:szCs w:val="28"/>
        </w:rPr>
        <w:t>аппаратным</w:t>
      </w:r>
      <w:r w:rsidRPr="00AD4C79">
        <w:rPr>
          <w:sz w:val="28"/>
          <w:szCs w:val="28"/>
        </w:rPr>
        <w:t xml:space="preserve"> и программным обеспечением</w:t>
      </w:r>
      <w:r>
        <w:rPr>
          <w:sz w:val="28"/>
          <w:szCs w:val="28"/>
        </w:rPr>
        <w:t xml:space="preserve">, установленном на </w:t>
      </w:r>
      <w:r w:rsidRPr="00AD4C79">
        <w:rPr>
          <w:sz w:val="28"/>
          <w:szCs w:val="28"/>
        </w:rPr>
        <w:t xml:space="preserve"> автоматизированно</w:t>
      </w:r>
      <w:r>
        <w:rPr>
          <w:sz w:val="28"/>
          <w:szCs w:val="28"/>
        </w:rPr>
        <w:t>м</w:t>
      </w:r>
      <w:r w:rsidRPr="00AD4C79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м</w:t>
      </w:r>
      <w:r w:rsidRPr="00AD4C79">
        <w:rPr>
          <w:sz w:val="28"/>
          <w:szCs w:val="28"/>
        </w:rPr>
        <w:t xml:space="preserve"> мест</w:t>
      </w:r>
      <w:r>
        <w:rPr>
          <w:sz w:val="28"/>
          <w:szCs w:val="28"/>
        </w:rPr>
        <w:t>е</w:t>
      </w:r>
      <w:r w:rsidRPr="00AD4C79">
        <w:rPr>
          <w:sz w:val="28"/>
          <w:szCs w:val="28"/>
        </w:rPr>
        <w:t xml:space="preserve"> (АРМ), в том числе работы в операционной системе семейства </w:t>
      </w:r>
      <w:r w:rsidRPr="00AD4C79">
        <w:rPr>
          <w:sz w:val="28"/>
          <w:szCs w:val="28"/>
          <w:lang w:val="en-US"/>
        </w:rPr>
        <w:t>Windows</w:t>
      </w:r>
      <w:r w:rsidRPr="00AD4C79">
        <w:rPr>
          <w:sz w:val="28"/>
          <w:szCs w:val="28"/>
        </w:rPr>
        <w:t xml:space="preserve">, в текстовом редакторе </w:t>
      </w:r>
      <w:r w:rsidRPr="00AD4C79">
        <w:rPr>
          <w:sz w:val="28"/>
          <w:szCs w:val="28"/>
          <w:lang w:val="en-US"/>
        </w:rPr>
        <w:t>Microsoft</w:t>
      </w:r>
      <w:r w:rsidR="0014112E">
        <w:rPr>
          <w:sz w:val="28"/>
          <w:szCs w:val="28"/>
        </w:rPr>
        <w:t xml:space="preserve"> </w:t>
      </w:r>
      <w:r w:rsidRPr="00AD4C79">
        <w:rPr>
          <w:sz w:val="28"/>
          <w:szCs w:val="28"/>
          <w:lang w:val="en-US"/>
        </w:rPr>
        <w:t>Office</w:t>
      </w:r>
      <w:r w:rsidR="0014112E">
        <w:rPr>
          <w:sz w:val="28"/>
          <w:szCs w:val="28"/>
        </w:rPr>
        <w:t xml:space="preserve"> </w:t>
      </w:r>
      <w:r w:rsidRPr="00AD4C79">
        <w:rPr>
          <w:sz w:val="28"/>
          <w:szCs w:val="28"/>
          <w:lang w:val="en-US"/>
        </w:rPr>
        <w:t>Word</w:t>
      </w:r>
      <w:r w:rsidRPr="00AD4C79">
        <w:rPr>
          <w:sz w:val="28"/>
          <w:szCs w:val="28"/>
        </w:rPr>
        <w:t xml:space="preserve">, с табличным процессором </w:t>
      </w:r>
      <w:r w:rsidRPr="00AD4C79">
        <w:rPr>
          <w:sz w:val="28"/>
          <w:szCs w:val="28"/>
          <w:lang w:val="en-US"/>
        </w:rPr>
        <w:t>Microsoft</w:t>
      </w:r>
      <w:r w:rsidR="0014112E">
        <w:rPr>
          <w:sz w:val="28"/>
          <w:szCs w:val="28"/>
        </w:rPr>
        <w:t xml:space="preserve"> </w:t>
      </w:r>
      <w:r w:rsidRPr="00AD4C79">
        <w:rPr>
          <w:sz w:val="28"/>
          <w:szCs w:val="28"/>
          <w:lang w:val="en-US"/>
        </w:rPr>
        <w:t>Office</w:t>
      </w:r>
      <w:r w:rsidR="0014112E">
        <w:rPr>
          <w:sz w:val="28"/>
          <w:szCs w:val="28"/>
        </w:rPr>
        <w:t xml:space="preserve"> </w:t>
      </w:r>
      <w:r w:rsidRPr="00AD4C79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, </w:t>
      </w:r>
      <w:r w:rsidRPr="00AD4C79">
        <w:rPr>
          <w:sz w:val="28"/>
          <w:szCs w:val="28"/>
        </w:rPr>
        <w:t>с почтовым клиентом типа «</w:t>
      </w:r>
      <w:r w:rsidRPr="00AD4C79">
        <w:rPr>
          <w:sz w:val="28"/>
          <w:szCs w:val="28"/>
          <w:lang w:val="en-US"/>
        </w:rPr>
        <w:t>Outlook</w:t>
      </w:r>
      <w:r w:rsidRPr="00AD4C79">
        <w:rPr>
          <w:sz w:val="28"/>
          <w:szCs w:val="28"/>
        </w:rPr>
        <w:t xml:space="preserve">», подготовки презентаций с применением </w:t>
      </w:r>
      <w:r w:rsidRPr="00AD4C79">
        <w:rPr>
          <w:sz w:val="28"/>
          <w:szCs w:val="28"/>
          <w:lang w:val="en-US"/>
        </w:rPr>
        <w:t>Microsoft</w:t>
      </w:r>
      <w:r w:rsidR="0014112E">
        <w:rPr>
          <w:sz w:val="28"/>
          <w:szCs w:val="28"/>
        </w:rPr>
        <w:t xml:space="preserve"> </w:t>
      </w:r>
      <w:r w:rsidRPr="00AD4C79">
        <w:rPr>
          <w:sz w:val="28"/>
          <w:szCs w:val="28"/>
          <w:lang w:val="en-US"/>
        </w:rPr>
        <w:t>Office</w:t>
      </w:r>
      <w:r w:rsidR="0014112E">
        <w:rPr>
          <w:sz w:val="28"/>
          <w:szCs w:val="28"/>
        </w:rPr>
        <w:t xml:space="preserve"> </w:t>
      </w:r>
      <w:r w:rsidRPr="00AD4C79">
        <w:rPr>
          <w:sz w:val="28"/>
          <w:szCs w:val="28"/>
          <w:lang w:val="en-US"/>
        </w:rPr>
        <w:t>PowerPoint</w:t>
      </w:r>
      <w:r w:rsidRPr="00AD4C79">
        <w:rPr>
          <w:sz w:val="28"/>
          <w:szCs w:val="28"/>
        </w:rPr>
        <w:t>;</w:t>
      </w:r>
    </w:p>
    <w:p w:rsidR="00846055" w:rsidRPr="00AD4C79" w:rsidRDefault="00846055" w:rsidP="0084605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FE4577">
        <w:rPr>
          <w:sz w:val="28"/>
          <w:szCs w:val="28"/>
        </w:rPr>
        <w:t xml:space="preserve">работы в качестве пользователя в информационных системах, применяемых </w:t>
      </w:r>
      <w:r w:rsidRPr="00FE4577">
        <w:rPr>
          <w:sz w:val="28"/>
          <w:szCs w:val="28"/>
        </w:rPr>
        <w:br/>
        <w:t xml:space="preserve">в Комитете, </w:t>
      </w:r>
      <w:bookmarkStart w:id="1" w:name="OLE_LINK40"/>
      <w:bookmarkStart w:id="2" w:name="OLE_LINK41"/>
      <w:r w:rsidRPr="00FE4577">
        <w:rPr>
          <w:sz w:val="28"/>
          <w:szCs w:val="28"/>
        </w:rPr>
        <w:t>в том числе в прикладных информационных системах (системе взаимодействия с гражданами и организациями, системе межведомственного электронного взаимодействия, учетной системе, информационно-аналитической системе, обеспечивающей сбор, обработку, хранение и анализ данных), системах электронного документооборота, в информационно-правовых системах «Гарант», «КонсультантПлюс», «Кодекс», а также с ресурсами и сервисами локальной вычислительной сети и информационно-телекоммуникационной сети «Интернет»</w:t>
      </w:r>
      <w:bookmarkEnd w:id="1"/>
      <w:bookmarkEnd w:id="2"/>
      <w:r w:rsidRPr="00FE4577">
        <w:rPr>
          <w:sz w:val="28"/>
          <w:szCs w:val="28"/>
        </w:rPr>
        <w:t>;</w:t>
      </w:r>
    </w:p>
    <w:p w:rsidR="00846055" w:rsidRDefault="00846055" w:rsidP="0084605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D4C79">
        <w:rPr>
          <w:sz w:val="28"/>
          <w:szCs w:val="28"/>
        </w:rPr>
        <w:t xml:space="preserve">использования копировальной техники, средств </w:t>
      </w:r>
      <w:r w:rsidR="00A95543">
        <w:rPr>
          <w:sz w:val="28"/>
          <w:szCs w:val="28"/>
        </w:rPr>
        <w:t>телефонной и факсимильной связи;</w:t>
      </w:r>
    </w:p>
    <w:p w:rsidR="00846055" w:rsidRPr="00FE4577" w:rsidRDefault="00846055" w:rsidP="00846055">
      <w:pPr>
        <w:pStyle w:val="4"/>
        <w:shd w:val="clear" w:color="auto" w:fill="auto"/>
        <w:tabs>
          <w:tab w:val="left" w:pos="1464"/>
        </w:tabs>
        <w:spacing w:after="0" w:line="322" w:lineRule="exact"/>
        <w:ind w:left="720"/>
        <w:jc w:val="both"/>
        <w:rPr>
          <w:sz w:val="28"/>
          <w:szCs w:val="28"/>
        </w:rPr>
      </w:pPr>
      <w:r w:rsidRPr="00FE4577">
        <w:rPr>
          <w:sz w:val="28"/>
          <w:szCs w:val="28"/>
        </w:rPr>
        <w:t>- управленческие:</w:t>
      </w:r>
    </w:p>
    <w:p w:rsidR="00846055" w:rsidRPr="00FE4577" w:rsidRDefault="00846055" w:rsidP="00846055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FE4577">
        <w:rPr>
          <w:sz w:val="28"/>
          <w:szCs w:val="28"/>
        </w:rPr>
        <w:t>руководства подчиненными (управления персоналом), эффективного планирования, организации работы и контроля ее выполнения;</w:t>
      </w:r>
    </w:p>
    <w:p w:rsidR="00846055" w:rsidRPr="00FE4577" w:rsidRDefault="00846055" w:rsidP="00846055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FE4577">
        <w:rPr>
          <w:sz w:val="28"/>
          <w:szCs w:val="28"/>
        </w:rPr>
        <w:t>оперативного принятия, организации и реализации управленческих решений;</w:t>
      </w:r>
    </w:p>
    <w:p w:rsidR="00E75156" w:rsidRPr="00FE4577" w:rsidRDefault="00E75156" w:rsidP="00846055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FE4577">
        <w:rPr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E75156" w:rsidRPr="00FE4577" w:rsidRDefault="00E75156" w:rsidP="00846055">
      <w:pPr>
        <w:pStyle w:val="4"/>
        <w:shd w:val="clear" w:color="auto" w:fill="auto"/>
        <w:tabs>
          <w:tab w:val="left" w:pos="1464"/>
        </w:tabs>
        <w:spacing w:after="0" w:line="322" w:lineRule="exact"/>
        <w:ind w:firstLine="709"/>
        <w:jc w:val="both"/>
        <w:rPr>
          <w:sz w:val="28"/>
          <w:szCs w:val="28"/>
        </w:rPr>
      </w:pPr>
      <w:r w:rsidRPr="00FE4577">
        <w:rPr>
          <w:sz w:val="28"/>
          <w:szCs w:val="28"/>
        </w:rPr>
        <w:t>использование электронной подписи и других средств идентификации (ЕСИА) в информационных системах и ином программном обеспечении;</w:t>
      </w:r>
    </w:p>
    <w:p w:rsidR="00E75156" w:rsidRPr="004263B8" w:rsidRDefault="00E75156" w:rsidP="00E75156">
      <w:pPr>
        <w:ind w:firstLine="820"/>
        <w:jc w:val="both"/>
        <w:rPr>
          <w:sz w:val="28"/>
          <w:szCs w:val="28"/>
        </w:rPr>
      </w:pPr>
      <w:r w:rsidRPr="00FE4577">
        <w:rPr>
          <w:sz w:val="28"/>
          <w:szCs w:val="28"/>
        </w:rPr>
        <w:t>- в зависимости от области вида деятельности:</w:t>
      </w:r>
    </w:p>
    <w:p w:rsidR="001F0576" w:rsidRPr="00FE4577" w:rsidRDefault="001F0576" w:rsidP="001F0576">
      <w:pPr>
        <w:ind w:firstLine="820"/>
        <w:jc w:val="both"/>
        <w:rPr>
          <w:sz w:val="28"/>
          <w:szCs w:val="28"/>
        </w:rPr>
      </w:pPr>
      <w:r w:rsidRPr="00FE4577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>аналитических, информационных и других материалов</w:t>
      </w:r>
      <w:r w:rsidRPr="00FE4577">
        <w:rPr>
          <w:sz w:val="28"/>
          <w:szCs w:val="28"/>
        </w:rPr>
        <w:t>;</w:t>
      </w:r>
    </w:p>
    <w:p w:rsidR="001F0576" w:rsidRDefault="001F0576" w:rsidP="001F0576">
      <w:pPr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методических рекомендаций, разъяснений;</w:t>
      </w:r>
    </w:p>
    <w:p w:rsidR="001F0576" w:rsidRDefault="001F0576" w:rsidP="001F0576">
      <w:pPr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проектов правовых актов и обеспечение процедуры их согласования;</w:t>
      </w:r>
    </w:p>
    <w:p w:rsidR="001F0576" w:rsidRDefault="001F0576" w:rsidP="00FF51BE">
      <w:pPr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подготовки заключений на проекты правовых актов;</w:t>
      </w:r>
    </w:p>
    <w:p w:rsidR="0057759B" w:rsidRDefault="001777A5" w:rsidP="00FF51BE">
      <w:pPr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знание</w:t>
      </w:r>
      <w:r w:rsidR="001F0576">
        <w:rPr>
          <w:sz w:val="28"/>
          <w:szCs w:val="28"/>
        </w:rPr>
        <w:t xml:space="preserve"> правил оформления и ведения документов, разрабатываемых при реализации проектов, включая документы проектного управления: проектной инициативы, паспорта проекта, отчета о статусе проекта, итогового отчета по проекту</w:t>
      </w:r>
      <w:r w:rsidR="0057759B">
        <w:rPr>
          <w:sz w:val="28"/>
          <w:szCs w:val="28"/>
        </w:rPr>
        <w:t>;</w:t>
      </w:r>
    </w:p>
    <w:p w:rsidR="0057759B" w:rsidRDefault="0057759B" w:rsidP="00FF51BE">
      <w:pPr>
        <w:ind w:firstLine="8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закупок;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7187E">
        <w:rPr>
          <w:rFonts w:ascii="Times New Roman" w:hAnsi="Times New Roman" w:cs="Times New Roman"/>
          <w:sz w:val="28"/>
          <w:szCs w:val="28"/>
        </w:rPr>
        <w:t>контроля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7187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187E">
        <w:rPr>
          <w:rFonts w:ascii="Times New Roman" w:hAnsi="Times New Roman" w:cs="Times New Roman"/>
          <w:sz w:val="28"/>
          <w:szCs w:val="28"/>
        </w:rPr>
        <w:t xml:space="preserve"> проведения процедур определения поставщиков (подрядчиков, исполнителей)путем проведения конкурсов и аукционов (запроса котировок, запроса</w:t>
      </w:r>
      <w:r w:rsidR="00B678F5">
        <w:rPr>
          <w:rFonts w:ascii="Times New Roman" w:hAnsi="Times New Roman" w:cs="Times New Roman"/>
          <w:sz w:val="28"/>
          <w:szCs w:val="28"/>
        </w:rPr>
        <w:t xml:space="preserve"> </w:t>
      </w:r>
      <w:r w:rsidRPr="0047187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едложений, закрытыми способами);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7187E">
        <w:rPr>
          <w:rFonts w:ascii="Times New Roman" w:hAnsi="Times New Roman" w:cs="Times New Roman"/>
          <w:sz w:val="28"/>
          <w:szCs w:val="28"/>
        </w:rPr>
        <w:t>осуществления закупки у единственного</w:t>
      </w:r>
      <w:r w:rsidR="00B678F5">
        <w:rPr>
          <w:rFonts w:ascii="Times New Roman" w:hAnsi="Times New Roman" w:cs="Times New Roman"/>
          <w:sz w:val="28"/>
          <w:szCs w:val="28"/>
        </w:rPr>
        <w:t xml:space="preserve"> </w:t>
      </w:r>
      <w:r w:rsidRPr="0047187E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7187E">
        <w:rPr>
          <w:rFonts w:ascii="Times New Roman" w:hAnsi="Times New Roman" w:cs="Times New Roman"/>
          <w:sz w:val="28"/>
          <w:szCs w:val="28"/>
        </w:rPr>
        <w:t>исполнения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контрактов;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7187E">
        <w:rPr>
          <w:rFonts w:ascii="Times New Roman" w:hAnsi="Times New Roman" w:cs="Times New Roman"/>
          <w:sz w:val="28"/>
          <w:szCs w:val="28"/>
        </w:rPr>
        <w:t>составления, заключения, изменения и расторжения  контрактов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7187E">
        <w:rPr>
          <w:rFonts w:ascii="Times New Roman" w:hAnsi="Times New Roman" w:cs="Times New Roman"/>
          <w:sz w:val="28"/>
          <w:szCs w:val="28"/>
        </w:rPr>
        <w:t>подготовки планов закупок</w:t>
      </w:r>
      <w:r>
        <w:rPr>
          <w:rFonts w:ascii="Times New Roman" w:hAnsi="Times New Roman" w:cs="Times New Roman"/>
          <w:sz w:val="28"/>
          <w:szCs w:val="28"/>
        </w:rPr>
        <w:t>, планов графиков закупок;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обоснования закупок;</w:t>
      </w:r>
    </w:p>
    <w:p w:rsidR="0057759B" w:rsidRDefault="0057759B" w:rsidP="00FF51BE">
      <w:pPr>
        <w:pStyle w:val="ConsPlusNonforma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47187E">
        <w:rPr>
          <w:rFonts w:ascii="Times New Roman" w:hAnsi="Times New Roman" w:cs="Times New Roman"/>
          <w:sz w:val="28"/>
          <w:szCs w:val="28"/>
        </w:rPr>
        <w:t>реализации мероприятий по общественному</w:t>
      </w:r>
      <w:r w:rsidR="00B678F5">
        <w:rPr>
          <w:rFonts w:ascii="Times New Roman" w:hAnsi="Times New Roman" w:cs="Times New Roman"/>
          <w:sz w:val="28"/>
          <w:szCs w:val="28"/>
        </w:rPr>
        <w:t xml:space="preserve"> </w:t>
      </w:r>
      <w:r w:rsidRPr="0047187E">
        <w:rPr>
          <w:rFonts w:ascii="Times New Roman" w:hAnsi="Times New Roman" w:cs="Times New Roman"/>
          <w:sz w:val="28"/>
          <w:szCs w:val="28"/>
        </w:rPr>
        <w:t>обсуждению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0576" w:rsidRPr="00FE4577" w:rsidRDefault="0057759B" w:rsidP="00FF51BE">
      <w:pPr>
        <w:ind w:firstLine="820"/>
        <w:jc w:val="both"/>
        <w:rPr>
          <w:sz w:val="28"/>
          <w:szCs w:val="28"/>
        </w:rPr>
      </w:pPr>
      <w:r w:rsidRPr="0047187E">
        <w:rPr>
          <w:sz w:val="28"/>
          <w:szCs w:val="28"/>
        </w:rPr>
        <w:t>определения начальной (максимальной) цены контракта,</w:t>
      </w:r>
      <w:r w:rsidR="00B678F5">
        <w:rPr>
          <w:sz w:val="28"/>
          <w:szCs w:val="28"/>
        </w:rPr>
        <w:t xml:space="preserve"> </w:t>
      </w:r>
      <w:r w:rsidRPr="0047187E">
        <w:rPr>
          <w:sz w:val="28"/>
          <w:szCs w:val="28"/>
        </w:rPr>
        <w:t>заключаемого с единственным поставщи</w:t>
      </w:r>
      <w:r>
        <w:rPr>
          <w:sz w:val="28"/>
          <w:szCs w:val="28"/>
        </w:rPr>
        <w:t>ком (подрядчиком, исполнителем)</w:t>
      </w:r>
      <w:r w:rsidR="001F0576">
        <w:rPr>
          <w:sz w:val="28"/>
          <w:szCs w:val="28"/>
        </w:rPr>
        <w:t>.</w:t>
      </w:r>
    </w:p>
    <w:p w:rsidR="004E41AF" w:rsidRPr="00FE4577" w:rsidRDefault="004E41AF" w:rsidP="004E41A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2547F2" w:rsidRPr="002547F2" w:rsidRDefault="002547F2" w:rsidP="00D21E72">
      <w:pPr>
        <w:pStyle w:val="4"/>
        <w:numPr>
          <w:ilvl w:val="0"/>
          <w:numId w:val="44"/>
        </w:numPr>
        <w:shd w:val="clear" w:color="auto" w:fill="auto"/>
        <w:tabs>
          <w:tab w:val="left" w:pos="2410"/>
        </w:tabs>
        <w:spacing w:after="321" w:line="240" w:lineRule="exact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Должностные обязанности</w:t>
      </w:r>
    </w:p>
    <w:p w:rsidR="002547F2" w:rsidRPr="002547F2" w:rsidRDefault="002547F2" w:rsidP="00D21E72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В целях реализации полномочий и функций Комитета, предусмотренных положением о Комитете, а также в соответствии с положением о</w:t>
      </w:r>
      <w:r w:rsidR="004263B8">
        <w:rPr>
          <w:rStyle w:val="12"/>
          <w:sz w:val="28"/>
          <w:szCs w:val="28"/>
        </w:rPr>
        <w:t>б</w:t>
      </w:r>
      <w:r w:rsidR="00FD343C">
        <w:rPr>
          <w:rStyle w:val="12"/>
          <w:sz w:val="28"/>
          <w:szCs w:val="28"/>
        </w:rPr>
        <w:t xml:space="preserve"> </w:t>
      </w:r>
      <w:r w:rsidR="004263B8">
        <w:rPr>
          <w:rStyle w:val="12"/>
          <w:sz w:val="28"/>
          <w:szCs w:val="28"/>
        </w:rPr>
        <w:t>отделе</w:t>
      </w:r>
      <w:r w:rsidRPr="002547F2">
        <w:rPr>
          <w:rStyle w:val="12"/>
          <w:sz w:val="28"/>
          <w:szCs w:val="28"/>
        </w:rPr>
        <w:t xml:space="preserve"> начальник </w:t>
      </w:r>
      <w:r w:rsidR="004263B8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обязан:</w:t>
      </w:r>
    </w:p>
    <w:p w:rsidR="002547F2" w:rsidRPr="002547F2" w:rsidRDefault="00BC7885" w:rsidP="00BC7885">
      <w:pPr>
        <w:pStyle w:val="4"/>
        <w:shd w:val="clear" w:color="auto" w:fill="auto"/>
        <w:spacing w:after="0" w:line="322" w:lineRule="exact"/>
        <w:ind w:firstLine="708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</w:t>
      </w:r>
      <w:r w:rsidR="002547F2" w:rsidRPr="002547F2">
        <w:rPr>
          <w:rStyle w:val="12"/>
          <w:sz w:val="28"/>
          <w:szCs w:val="28"/>
        </w:rPr>
        <w:t xml:space="preserve"> Осуществлять руководство </w:t>
      </w:r>
      <w:r w:rsidR="004263B8">
        <w:rPr>
          <w:rStyle w:val="12"/>
          <w:sz w:val="28"/>
          <w:szCs w:val="28"/>
        </w:rPr>
        <w:t>отделом</w:t>
      </w:r>
      <w:r w:rsidR="002547F2" w:rsidRPr="002547F2">
        <w:rPr>
          <w:rStyle w:val="12"/>
          <w:sz w:val="28"/>
          <w:szCs w:val="28"/>
        </w:rPr>
        <w:t>,</w:t>
      </w:r>
      <w:r w:rsidR="00731C7A">
        <w:rPr>
          <w:rStyle w:val="12"/>
          <w:sz w:val="28"/>
          <w:szCs w:val="28"/>
        </w:rPr>
        <w:t xml:space="preserve"> также включающем в себя сектор </w:t>
      </w:r>
      <w:r w:rsidR="005571FC">
        <w:rPr>
          <w:rStyle w:val="12"/>
          <w:sz w:val="28"/>
          <w:szCs w:val="28"/>
        </w:rPr>
        <w:t>информатизации</w:t>
      </w:r>
      <w:r w:rsidR="00731C7A">
        <w:rPr>
          <w:rStyle w:val="12"/>
          <w:sz w:val="28"/>
          <w:szCs w:val="28"/>
        </w:rPr>
        <w:t xml:space="preserve"> (далее – сектор)</w:t>
      </w:r>
      <w:r w:rsidR="002547F2" w:rsidRPr="002547F2">
        <w:rPr>
          <w:rStyle w:val="12"/>
          <w:sz w:val="28"/>
          <w:szCs w:val="28"/>
        </w:rPr>
        <w:t xml:space="preserve"> в том числе:</w:t>
      </w:r>
    </w:p>
    <w:p w:rsidR="002547F2" w:rsidRPr="002547F2" w:rsidRDefault="00BC7885" w:rsidP="00BC7885">
      <w:pPr>
        <w:pStyle w:val="4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2.1.2.</w:t>
      </w:r>
      <w:r w:rsidR="002547F2" w:rsidRPr="002547F2">
        <w:rPr>
          <w:rStyle w:val="12"/>
          <w:sz w:val="28"/>
          <w:szCs w:val="28"/>
        </w:rPr>
        <w:t xml:space="preserve"> Осуществлять текущее и перспективное планирование деятельности </w:t>
      </w:r>
      <w:r w:rsidR="00D305A3">
        <w:rPr>
          <w:rStyle w:val="12"/>
          <w:sz w:val="28"/>
          <w:szCs w:val="28"/>
        </w:rPr>
        <w:t>отдела</w:t>
      </w:r>
      <w:r w:rsidR="002547F2" w:rsidRPr="002547F2">
        <w:rPr>
          <w:rStyle w:val="12"/>
          <w:sz w:val="28"/>
          <w:szCs w:val="28"/>
        </w:rPr>
        <w:t>.</w:t>
      </w:r>
    </w:p>
    <w:p w:rsidR="002547F2" w:rsidRPr="002547F2" w:rsidRDefault="00BC7885" w:rsidP="00BC7885">
      <w:pPr>
        <w:pStyle w:val="4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2.1.3.</w:t>
      </w:r>
      <w:r w:rsidR="002547F2" w:rsidRPr="002547F2">
        <w:rPr>
          <w:rStyle w:val="12"/>
          <w:sz w:val="28"/>
          <w:szCs w:val="28"/>
        </w:rPr>
        <w:t xml:space="preserve"> Распределять материалы, поручения, задания и документы для исполнения между работниками </w:t>
      </w:r>
      <w:r w:rsidR="004263B8">
        <w:rPr>
          <w:rStyle w:val="12"/>
          <w:sz w:val="28"/>
          <w:szCs w:val="28"/>
        </w:rPr>
        <w:t>отдела</w:t>
      </w:r>
      <w:r w:rsidR="001F0576">
        <w:rPr>
          <w:rStyle w:val="12"/>
          <w:sz w:val="28"/>
          <w:szCs w:val="28"/>
        </w:rPr>
        <w:t>, начальником сектора</w:t>
      </w:r>
      <w:r w:rsidR="002547F2" w:rsidRPr="002547F2">
        <w:rPr>
          <w:rStyle w:val="12"/>
          <w:sz w:val="28"/>
          <w:szCs w:val="28"/>
        </w:rPr>
        <w:t>.</w:t>
      </w:r>
    </w:p>
    <w:p w:rsidR="002547F2" w:rsidRPr="002547F2" w:rsidRDefault="00BC7885" w:rsidP="00BC7885">
      <w:pPr>
        <w:pStyle w:val="4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2.1.4.</w:t>
      </w:r>
      <w:r w:rsidR="002547F2" w:rsidRPr="002547F2">
        <w:rPr>
          <w:rStyle w:val="12"/>
          <w:sz w:val="28"/>
          <w:szCs w:val="28"/>
        </w:rPr>
        <w:t xml:space="preserve"> Контролировать исполнение работниками </w:t>
      </w:r>
      <w:r w:rsidR="004263B8">
        <w:rPr>
          <w:rStyle w:val="12"/>
          <w:sz w:val="28"/>
          <w:szCs w:val="28"/>
        </w:rPr>
        <w:t>отдела</w:t>
      </w:r>
      <w:r w:rsidR="00731C7A">
        <w:rPr>
          <w:rStyle w:val="12"/>
          <w:sz w:val="28"/>
          <w:szCs w:val="28"/>
        </w:rPr>
        <w:t>, начальником сектора</w:t>
      </w:r>
      <w:r w:rsidR="002547F2" w:rsidRPr="002547F2">
        <w:rPr>
          <w:rStyle w:val="12"/>
          <w:sz w:val="28"/>
          <w:szCs w:val="28"/>
        </w:rPr>
        <w:t xml:space="preserve"> их </w:t>
      </w:r>
      <w:r w:rsidR="00731C7A">
        <w:rPr>
          <w:rStyle w:val="12"/>
          <w:sz w:val="28"/>
          <w:szCs w:val="28"/>
        </w:rPr>
        <w:t>должностных</w:t>
      </w:r>
      <w:r w:rsidR="002547F2" w:rsidRPr="002547F2">
        <w:rPr>
          <w:rStyle w:val="12"/>
          <w:sz w:val="28"/>
          <w:szCs w:val="28"/>
        </w:rPr>
        <w:t xml:space="preserve"> обязанностей, в том числе исполнение документов по качеству и срокам, посещение заседаний коллегиальных органов, соблюдение служебного распорядка и правил пожарной безопасности в помещениях.</w:t>
      </w:r>
    </w:p>
    <w:p w:rsidR="002547F2" w:rsidRPr="002547F2" w:rsidRDefault="00BC7885" w:rsidP="00BC7885">
      <w:pPr>
        <w:pStyle w:val="4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2.2.</w:t>
      </w:r>
      <w:r w:rsidR="00731C7A">
        <w:rPr>
          <w:rStyle w:val="12"/>
          <w:sz w:val="28"/>
          <w:szCs w:val="28"/>
        </w:rPr>
        <w:t>Подготавливать проект положения об отделе и проекты должностных регламентов работников отдела, согласовывать подготовленные начальником сектора проект положения о секторе и проекты должностных регламентов работников сектора, представлять их начальнику департамента для о</w:t>
      </w:r>
      <w:r w:rsidR="00084A3B">
        <w:rPr>
          <w:rStyle w:val="12"/>
          <w:sz w:val="28"/>
          <w:szCs w:val="28"/>
        </w:rPr>
        <w:t xml:space="preserve">беспечения дальнейшего утверждения, обеспечивать их своевременную корректировку и согласование. </w:t>
      </w:r>
    </w:p>
    <w:p w:rsidR="002547F2" w:rsidRPr="002547F2" w:rsidRDefault="00BC7885" w:rsidP="00BC7885">
      <w:pPr>
        <w:pStyle w:val="4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2.3.</w:t>
      </w:r>
      <w:r w:rsidR="002547F2" w:rsidRPr="002547F2">
        <w:rPr>
          <w:rStyle w:val="12"/>
          <w:sz w:val="28"/>
          <w:szCs w:val="28"/>
        </w:rPr>
        <w:t xml:space="preserve"> Анализировать деятельность </w:t>
      </w:r>
      <w:r w:rsidR="004263B8">
        <w:rPr>
          <w:rStyle w:val="12"/>
          <w:sz w:val="28"/>
          <w:szCs w:val="28"/>
        </w:rPr>
        <w:t>отдела</w:t>
      </w:r>
      <w:r w:rsidR="002547F2" w:rsidRPr="002547F2">
        <w:rPr>
          <w:rStyle w:val="12"/>
          <w:sz w:val="28"/>
          <w:szCs w:val="28"/>
        </w:rPr>
        <w:t xml:space="preserve"> с целью последующего устранения выявленных недостатков и совершенствования работы.</w:t>
      </w:r>
    </w:p>
    <w:p w:rsidR="002547F2" w:rsidRPr="002547F2" w:rsidRDefault="002547F2" w:rsidP="00D21E72">
      <w:pPr>
        <w:pStyle w:val="4"/>
        <w:numPr>
          <w:ilvl w:val="1"/>
          <w:numId w:val="44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Вносить </w:t>
      </w:r>
      <w:r w:rsidR="002E13B6" w:rsidRPr="002E13B6">
        <w:rPr>
          <w:rStyle w:val="12"/>
          <w:sz w:val="28"/>
          <w:szCs w:val="28"/>
        </w:rPr>
        <w:t>председателю Комитета</w:t>
      </w:r>
      <w:r w:rsidRPr="002547F2">
        <w:rPr>
          <w:rStyle w:val="12"/>
          <w:sz w:val="28"/>
          <w:szCs w:val="28"/>
        </w:rPr>
        <w:t xml:space="preserve"> предложения</w:t>
      </w:r>
      <w:r w:rsidR="002E13B6">
        <w:rPr>
          <w:rStyle w:val="12"/>
          <w:sz w:val="28"/>
          <w:szCs w:val="28"/>
        </w:rPr>
        <w:t xml:space="preserve"> о поощрении работников </w:t>
      </w:r>
      <w:r w:rsidR="004263B8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>.</w:t>
      </w:r>
    </w:p>
    <w:p w:rsidR="002547F2" w:rsidRPr="002547F2" w:rsidRDefault="002547F2" w:rsidP="00D21E72">
      <w:pPr>
        <w:pStyle w:val="4"/>
        <w:numPr>
          <w:ilvl w:val="1"/>
          <w:numId w:val="4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lastRenderedPageBreak/>
        <w:t xml:space="preserve"> Ходатайствовать о назначении служебной проверки в отношении государственных гражданских служащих </w:t>
      </w:r>
      <w:r w:rsidR="004263B8">
        <w:rPr>
          <w:rStyle w:val="12"/>
          <w:sz w:val="28"/>
          <w:szCs w:val="28"/>
        </w:rPr>
        <w:t>отдела</w:t>
      </w:r>
      <w:r w:rsidR="00F32376">
        <w:rPr>
          <w:rStyle w:val="12"/>
          <w:sz w:val="28"/>
          <w:szCs w:val="28"/>
        </w:rPr>
        <w:t>, начальника сектора, применения к ним и снятии с них дисциплинарных изысканий</w:t>
      </w:r>
      <w:r w:rsidR="00084A3B">
        <w:rPr>
          <w:rStyle w:val="12"/>
          <w:sz w:val="28"/>
          <w:szCs w:val="28"/>
        </w:rPr>
        <w:t>, а по ходатайству начальника сектора – о назначении служебной проверки в отношении государственных гражданских служащих сектора, о применении к ним и снятии с них дисциплинарных взысканий.</w:t>
      </w:r>
    </w:p>
    <w:p w:rsidR="002547F2" w:rsidRPr="006046F8" w:rsidRDefault="002547F2" w:rsidP="00D21E72">
      <w:pPr>
        <w:pStyle w:val="4"/>
        <w:numPr>
          <w:ilvl w:val="1"/>
          <w:numId w:val="44"/>
        </w:numPr>
        <w:shd w:val="clear" w:color="auto" w:fill="auto"/>
        <w:spacing w:after="0" w:line="240" w:lineRule="auto"/>
        <w:ind w:left="20" w:righ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6046F8">
        <w:rPr>
          <w:rStyle w:val="12"/>
          <w:sz w:val="28"/>
          <w:szCs w:val="28"/>
        </w:rPr>
        <w:t xml:space="preserve"> Обеспечивать выполнение </w:t>
      </w:r>
      <w:r w:rsidR="004263B8" w:rsidRPr="006046F8">
        <w:rPr>
          <w:rStyle w:val="12"/>
          <w:sz w:val="28"/>
          <w:szCs w:val="28"/>
        </w:rPr>
        <w:t>отделом</w:t>
      </w:r>
      <w:r w:rsidRPr="006046F8">
        <w:rPr>
          <w:rStyle w:val="12"/>
          <w:sz w:val="28"/>
          <w:szCs w:val="28"/>
        </w:rPr>
        <w:t xml:space="preserve"> функций, предусмотренных положением о</w:t>
      </w:r>
      <w:r w:rsidR="004263B8" w:rsidRPr="006046F8">
        <w:rPr>
          <w:rStyle w:val="12"/>
          <w:sz w:val="28"/>
          <w:szCs w:val="28"/>
        </w:rPr>
        <w:t>б</w:t>
      </w:r>
      <w:r w:rsidR="001B35DC">
        <w:rPr>
          <w:rStyle w:val="12"/>
          <w:sz w:val="28"/>
          <w:szCs w:val="28"/>
        </w:rPr>
        <w:t xml:space="preserve"> </w:t>
      </w:r>
      <w:r w:rsidR="004263B8" w:rsidRPr="006046F8">
        <w:rPr>
          <w:rStyle w:val="12"/>
          <w:sz w:val="28"/>
          <w:szCs w:val="28"/>
        </w:rPr>
        <w:t>отделе</w:t>
      </w:r>
      <w:r w:rsidRPr="006046F8">
        <w:rPr>
          <w:rStyle w:val="12"/>
          <w:sz w:val="28"/>
          <w:szCs w:val="28"/>
        </w:rPr>
        <w:t>, а именно:</w:t>
      </w:r>
    </w:p>
    <w:p w:rsidR="00951C46" w:rsidRPr="00625C60" w:rsidRDefault="001B35DC" w:rsidP="00D21E72">
      <w:pPr>
        <w:pStyle w:val="af0"/>
        <w:numPr>
          <w:ilvl w:val="2"/>
          <w:numId w:val="44"/>
        </w:numPr>
        <w:ind w:left="20"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вопросам цифрового развития.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bookmarkStart w:id="3" w:name="OLE_LINK34"/>
      <w:bookmarkStart w:id="4" w:name="OLE_LINK35"/>
      <w:r>
        <w:rPr>
          <w:sz w:val="28"/>
          <w:szCs w:val="28"/>
        </w:rPr>
        <w:t xml:space="preserve">2.6.2. </w:t>
      </w:r>
      <w:r w:rsidR="00CF6744" w:rsidRPr="00BC7885">
        <w:rPr>
          <w:sz w:val="28"/>
          <w:szCs w:val="28"/>
        </w:rPr>
        <w:t>По вопросам учета и регистрации государственных информационных ресурсов и информационн</w:t>
      </w:r>
      <w:r w:rsidR="001B35DC">
        <w:rPr>
          <w:sz w:val="28"/>
          <w:szCs w:val="28"/>
        </w:rPr>
        <w:t>ых систем Ленинградской области.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CF6744" w:rsidRPr="00BC7885">
        <w:rPr>
          <w:sz w:val="28"/>
          <w:szCs w:val="28"/>
        </w:rPr>
        <w:t>Организовывает создание, развитие и эксплуатацию государственной информационной системы учета и регистрации государственных информационных ресурсов и информационных систем Ленинградской области.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CF6744" w:rsidRPr="00BC7885">
        <w:rPr>
          <w:sz w:val="28"/>
          <w:szCs w:val="28"/>
        </w:rPr>
        <w:t>Организовывает создание базовых технологических платформ Ленинградской области, в том числе единой региональной системы управления данными.</w:t>
      </w:r>
    </w:p>
    <w:p w:rsidR="00002213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CF6744" w:rsidRPr="00BC7885">
        <w:rPr>
          <w:sz w:val="28"/>
          <w:szCs w:val="28"/>
        </w:rPr>
        <w:t xml:space="preserve">Организовывает внедрение и развитие базовых технологических платформ Ленинградской области, в том числе единой региональной системы управления данными. </w:t>
      </w:r>
    </w:p>
    <w:p w:rsidR="00002213" w:rsidRDefault="00002213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2.6.6. Организует разработку и реализацию региональных проектов в области цифровой экономики.</w:t>
      </w:r>
    </w:p>
    <w:p w:rsidR="00C148D8" w:rsidRDefault="00002213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2.6.7. Осуществляет сбор</w:t>
      </w:r>
      <w:r w:rsidR="00145077">
        <w:rPr>
          <w:sz w:val="28"/>
          <w:szCs w:val="28"/>
        </w:rPr>
        <w:t>, анализ, формирование и согласование региональных проектов в области цифровой экономики.</w:t>
      </w:r>
    </w:p>
    <w:p w:rsidR="00CF6744" w:rsidRPr="00BC7885" w:rsidRDefault="00C148D8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2.6.8. Координирует формирование документов региональных проектов в области цифровой экономики.</w:t>
      </w:r>
    </w:p>
    <w:p w:rsidR="00CF6744" w:rsidRPr="00BC7885" w:rsidRDefault="00C148D8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2.6.9</w:t>
      </w:r>
      <w:r w:rsidR="00BC7885">
        <w:rPr>
          <w:sz w:val="28"/>
          <w:szCs w:val="28"/>
        </w:rPr>
        <w:t xml:space="preserve">. </w:t>
      </w:r>
      <w:r w:rsidR="00CF6744" w:rsidRPr="00BC7885">
        <w:rPr>
          <w:sz w:val="28"/>
          <w:szCs w:val="28"/>
        </w:rPr>
        <w:t>Организовывает учет и осуществляет регистрацию государственных информационных ресурсов и информационных систем Ленинградской области.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F6744" w:rsidRPr="00BC7885">
        <w:rPr>
          <w:sz w:val="28"/>
          <w:szCs w:val="28"/>
        </w:rPr>
        <w:t>По вопросам создания, развития и эксплуатации  государственных информационных систем: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CF6744" w:rsidRPr="00BC7885">
        <w:rPr>
          <w:sz w:val="28"/>
          <w:szCs w:val="28"/>
        </w:rPr>
        <w:t xml:space="preserve">Организовывает обеспечение информационного взаимодействия с Государственной информационной системой о государственных и муниципальных платежах и оператором указанной информационной системы государственных учреждений Ленинградской области, администраторов доходов областного бюджета Ленинградской области и Комитета финансов Ленинградской области как финансового органа субъекта Российской Федерации. 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CF6744" w:rsidRPr="00BC7885">
        <w:rPr>
          <w:sz w:val="28"/>
          <w:szCs w:val="28"/>
        </w:rPr>
        <w:t>Осуществляет полномочия главного администратора начислений и главного администратора запросов Государственной информационной системы о государственных и муниципальных платежах.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CF6744" w:rsidRPr="00BC7885">
        <w:rPr>
          <w:sz w:val="28"/>
          <w:szCs w:val="28"/>
        </w:rPr>
        <w:t>Организовывает обеспечение совместимости государственной информационной системы в области гражданской службы Ленинградской области с федеральной государственной информационной системой в области государственной службы.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="00CF6744" w:rsidRPr="00BC7885">
        <w:rPr>
          <w:sz w:val="28"/>
          <w:szCs w:val="28"/>
        </w:rPr>
        <w:t xml:space="preserve">Организовывает обеспечение выполнения требований, предъявляемых законодательством к порядку развития и эксплуатации государственной </w:t>
      </w:r>
      <w:r w:rsidR="00CF6744" w:rsidRPr="00BC7885">
        <w:rPr>
          <w:sz w:val="28"/>
          <w:szCs w:val="28"/>
        </w:rPr>
        <w:lastRenderedPageBreak/>
        <w:t>информационной системы в области гражданской службы Ленинградской области, в том числе создание подсистем для государственных органов Ленинградской области в части закрепленных полномочий, за исключением функций по обработке персональных данных, исполняемых государственными органами Ленинградской области.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2.7.5. </w:t>
      </w:r>
      <w:r w:rsidR="00CF6744" w:rsidRPr="00BC7885">
        <w:rPr>
          <w:sz w:val="28"/>
          <w:szCs w:val="28"/>
        </w:rPr>
        <w:t>Организовывает создание и развитие государственных информационных систем Ленинградской области, в том числе региональной системы межведомственного электронного взаимодействия, системы электронного документооборота, информационных систем в области жилищно-коммунального хозяйства, топливно-энергетического комплекса, сельского хозяйства, здравоохранения, общего и профессионального образования, социальной защиты населения, труда и занятости населения, иных информационных систем, используемых органами государственной власти и органами местного самоуправления Ленинградской области, подведомственными им государственными и муниципальными учреждениями.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2.7.6. </w:t>
      </w:r>
      <w:r w:rsidR="00CF6744" w:rsidRPr="00BC7885">
        <w:rPr>
          <w:sz w:val="28"/>
          <w:szCs w:val="28"/>
        </w:rPr>
        <w:t>Осуществляет функции оператора региональной системы межведомственного электронного взаимодействия Ленинградской области.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2.7.8. </w:t>
      </w:r>
      <w:r w:rsidR="00CF6744" w:rsidRPr="00BC7885">
        <w:rPr>
          <w:sz w:val="28"/>
          <w:szCs w:val="28"/>
        </w:rPr>
        <w:t>Организовывает техническую и эксплуатационную поддержку и сопровождение государственных информационных систем и программного обеспечения органов исполнительной власти Ленинградской области.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F6744" w:rsidRPr="00BC7885">
        <w:rPr>
          <w:sz w:val="28"/>
          <w:szCs w:val="28"/>
        </w:rPr>
        <w:t>По вопросам оказания государственных и муниципальных услуг в многофункциональных центрах предоставления государственных и муниципальных услуг Ленинградской области: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CF6744" w:rsidRPr="00BC7885">
        <w:rPr>
          <w:sz w:val="28"/>
          <w:szCs w:val="28"/>
        </w:rPr>
        <w:t>Организовывает создание и развитие информационной инфраструктуры многофункциональных центров предоставления государственных и муниципальных услуг Ленинградской области, в том числе создание и развитие серверных мощностей.</w:t>
      </w:r>
    </w:p>
    <w:p w:rsidR="00CF6744" w:rsidRPr="00BC7885" w:rsidRDefault="00BC7885" w:rsidP="00BC7885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CF6744" w:rsidRPr="00BC7885">
        <w:rPr>
          <w:sz w:val="28"/>
          <w:szCs w:val="28"/>
        </w:rPr>
        <w:t>Организовывает создание и развитие единой информационной системы обеспечения деятельности многофункциональных центров предоставления государственных и муниципальных услуг Ленинградской области.</w:t>
      </w:r>
    </w:p>
    <w:p w:rsidR="00CF6744" w:rsidRPr="00625C60" w:rsidRDefault="00BC7885" w:rsidP="00BC7885">
      <w:pPr>
        <w:pStyle w:val="ConsPlusNormal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F6744" w:rsidRPr="00625C60">
        <w:rPr>
          <w:rFonts w:ascii="Times New Roman" w:hAnsi="Times New Roman" w:cs="Times New Roman"/>
          <w:sz w:val="28"/>
          <w:szCs w:val="28"/>
        </w:rPr>
        <w:t>По вопросам создания, развития и использования региональной информационно-навигационной системы:</w:t>
      </w:r>
    </w:p>
    <w:p w:rsidR="00CF6744" w:rsidRPr="00625C60" w:rsidRDefault="00BC7885" w:rsidP="00BC7885">
      <w:pPr>
        <w:ind w:left="20" w:firstLine="688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CF6744" w:rsidRPr="00625C60">
        <w:rPr>
          <w:sz w:val="28"/>
          <w:szCs w:val="28"/>
        </w:rPr>
        <w:t>Обеспечивает создание информационно-навигационной системы (подсистемы) региональной информационно-навигационной системы Ленинградской области</w:t>
      </w:r>
    </w:p>
    <w:p w:rsidR="00CF6744" w:rsidRPr="00625C60" w:rsidRDefault="00BC7885" w:rsidP="006046F8">
      <w:pPr>
        <w:ind w:left="2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CF6744" w:rsidRPr="00625C60">
        <w:rPr>
          <w:sz w:val="28"/>
          <w:szCs w:val="28"/>
        </w:rPr>
        <w:t>Подготавливает предложения председателю Комитета по организации эксплуатации региональной информационно-навигационной системы Ленинградской области оператором системы, которым является хозяйственное общество с участием инвестора.</w:t>
      </w:r>
    </w:p>
    <w:p w:rsidR="00CF6744" w:rsidRPr="00625C60" w:rsidRDefault="00BC7885" w:rsidP="006046F8">
      <w:pPr>
        <w:ind w:left="2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="00CF6744" w:rsidRPr="00625C60">
        <w:rPr>
          <w:sz w:val="28"/>
          <w:szCs w:val="28"/>
        </w:rPr>
        <w:t>Осуществляет согласование предложений оператора региональной информационно-навигационной системы Ленинградской области по его инвестиционной программе.</w:t>
      </w:r>
    </w:p>
    <w:p w:rsidR="00CF6744" w:rsidRPr="00625C60" w:rsidRDefault="00BC7885" w:rsidP="006046F8">
      <w:pPr>
        <w:ind w:left="2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2.9.4.</w:t>
      </w:r>
      <w:r w:rsidR="00CF6744" w:rsidRPr="00625C60">
        <w:rPr>
          <w:sz w:val="28"/>
          <w:szCs w:val="28"/>
        </w:rPr>
        <w:t xml:space="preserve"> Подготавливает предложения председателю Комитета по установлению перечня транспортных, технических средств и систем, подлежащих оснащению средствами навигации, функционирование которых обеспечивается российскими </w:t>
      </w:r>
      <w:r w:rsidR="00CF6744" w:rsidRPr="00625C60">
        <w:rPr>
          <w:sz w:val="28"/>
          <w:szCs w:val="28"/>
        </w:rPr>
        <w:lastRenderedPageBreak/>
        <w:t>навигационными системами, и использующих региональную информационно-навигационную систему Ленинградской области.</w:t>
      </w:r>
    </w:p>
    <w:p w:rsidR="00CF6744" w:rsidRPr="00625C60" w:rsidRDefault="00BC7885" w:rsidP="006046F8">
      <w:pPr>
        <w:ind w:left="2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2.9.5. </w:t>
      </w:r>
      <w:r w:rsidR="00CF6744" w:rsidRPr="00625C60">
        <w:rPr>
          <w:sz w:val="28"/>
          <w:szCs w:val="28"/>
        </w:rPr>
        <w:t>Разрабатывает проекты нормативно-правовых актов Комитета по закреплению перечня типов бортового навигационно-связного оборудования, устанавливаемого на транспортных средствах, использующих региональную информационно-навигационную систему Ленинградской области, и форму свидетельства о подключении транспортного средства к региональной информационно-навигационной системе Ленинградской области и о внесении данных в реестр транспортных средств региональной информационно-навигационной системы Ленинградской области.</w:t>
      </w:r>
    </w:p>
    <w:p w:rsidR="00CF6744" w:rsidRPr="00625C60" w:rsidRDefault="00BC7885" w:rsidP="006046F8">
      <w:pPr>
        <w:ind w:left="2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2.9.6. </w:t>
      </w:r>
      <w:r w:rsidR="00CF6744" w:rsidRPr="00625C60">
        <w:rPr>
          <w:sz w:val="28"/>
          <w:szCs w:val="28"/>
        </w:rPr>
        <w:t>Осуществляет организацию бортового навигационно-связного оборудования и использование региональной информационно-навигационной системы Ленинградской области транспортными средствами органов государственной власти и органов местного самоуправления Ленинградской области, а также подведомственными им учреждениями в пределах выделенных бюджетных назначений.</w:t>
      </w:r>
    </w:p>
    <w:p w:rsidR="00CF6744" w:rsidRPr="00625C60" w:rsidRDefault="00BC7885" w:rsidP="006046F8">
      <w:pPr>
        <w:ind w:left="2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2.9.7. </w:t>
      </w:r>
      <w:r w:rsidR="00CF6744" w:rsidRPr="00625C60">
        <w:rPr>
          <w:sz w:val="28"/>
          <w:szCs w:val="28"/>
        </w:rPr>
        <w:t>Обеспечивает взаимодействие с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обеспечения транспортной безопасности, и с федеральным органом исполнительной власти, осуществляющим функции по контролю (надзору) в сфере обеспечения транспортной безопасности по вопросам использования региональной информационно-навигационной системы Ленинградской области.</w:t>
      </w:r>
    </w:p>
    <w:p w:rsidR="00CF6744" w:rsidRPr="00625C60" w:rsidRDefault="00BC7885" w:rsidP="006046F8">
      <w:pPr>
        <w:ind w:left="2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2.9.8</w:t>
      </w:r>
      <w:r w:rsidR="002418A1">
        <w:rPr>
          <w:sz w:val="28"/>
          <w:szCs w:val="28"/>
        </w:rPr>
        <w:t>.</w:t>
      </w:r>
      <w:r w:rsidR="00CF6744" w:rsidRPr="00625C60">
        <w:rPr>
          <w:sz w:val="28"/>
          <w:szCs w:val="28"/>
        </w:rPr>
        <w:t>Осуществляет организационно-технические мероприятия, связанные с внедрением, развитием, интеграцией с другими государственными системами и службами Ленинградской области, в том числе с системой-112 федеральной системы экстренного реагирования при авариях ("ЭРА-ГЛОНАСС").</w:t>
      </w:r>
    </w:p>
    <w:p w:rsidR="00CF6744" w:rsidRPr="00625C60" w:rsidRDefault="00BC7885" w:rsidP="006046F8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CF6744" w:rsidRPr="00625C60">
        <w:rPr>
          <w:rFonts w:ascii="Times New Roman" w:hAnsi="Times New Roman" w:cs="Times New Roman"/>
          <w:sz w:val="28"/>
          <w:szCs w:val="28"/>
        </w:rPr>
        <w:t>По вопросам использования результатов космической деятельности:</w:t>
      </w:r>
    </w:p>
    <w:p w:rsidR="00CF6744" w:rsidRPr="00625C60" w:rsidRDefault="00BC7885" w:rsidP="006046F8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</w:t>
      </w:r>
      <w:r w:rsidR="002418A1">
        <w:rPr>
          <w:rFonts w:ascii="Times New Roman" w:hAnsi="Times New Roman" w:cs="Times New Roman"/>
          <w:sz w:val="28"/>
          <w:szCs w:val="28"/>
        </w:rPr>
        <w:t>.</w:t>
      </w:r>
      <w:r w:rsidR="00CF6744" w:rsidRPr="00625C60">
        <w:rPr>
          <w:rFonts w:ascii="Times New Roman" w:hAnsi="Times New Roman" w:cs="Times New Roman"/>
          <w:sz w:val="28"/>
          <w:szCs w:val="28"/>
        </w:rPr>
        <w:t>Подготавливает проекты нормативно-правовых актов Правительства Ленинградской области, устанавливающие перечни слоев электронных цифровых карт и порядок их использования органами исполнительной власти Ленинградской области, органами местного самоуправления Ленинградской области и подведомственными им государственными и муниципальными учреждениями.</w:t>
      </w:r>
    </w:p>
    <w:p w:rsidR="00CF6744" w:rsidRPr="00625C60" w:rsidRDefault="002418A1" w:rsidP="006046F8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CF6744" w:rsidRPr="00625C60">
        <w:rPr>
          <w:rFonts w:ascii="Times New Roman" w:hAnsi="Times New Roman" w:cs="Times New Roman"/>
          <w:sz w:val="28"/>
          <w:szCs w:val="28"/>
        </w:rPr>
        <w:t>Организовывает получение данных дистанционного зондирования Земли, в том числе данных, предоставляемых Федеральным космическим агентством, и осуществляет их обработку.</w:t>
      </w:r>
    </w:p>
    <w:p w:rsidR="00CF6744" w:rsidRPr="00D21E72" w:rsidRDefault="002418A1" w:rsidP="006046F8">
      <w:pPr>
        <w:pStyle w:val="ConsPlusNormal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="00CF6744" w:rsidRPr="00625C60">
        <w:rPr>
          <w:rFonts w:ascii="Times New Roman" w:hAnsi="Times New Roman" w:cs="Times New Roman"/>
          <w:sz w:val="28"/>
          <w:szCs w:val="28"/>
        </w:rPr>
        <w:t>Организовывает получение перечней требуемых слоев электронных цифровых карт и конкретных территорий Ленинградской области, для которых осуществляется обработка данных дистанционного зондирования Земли, от органов исполнительной власти Ленинградской области и органов местного самоуправления Ленинградской области.</w:t>
      </w:r>
    </w:p>
    <w:p w:rsidR="004639CC" w:rsidRPr="00625C60" w:rsidRDefault="004639CC" w:rsidP="00FC3882">
      <w:pPr>
        <w:ind w:left="-142" w:firstLine="709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11</w:t>
      </w:r>
      <w:r w:rsidRPr="00625C60">
        <w:rPr>
          <w:sz w:val="28"/>
          <w:szCs w:val="28"/>
        </w:rPr>
        <w:t>. По вопросам координации мероприятий по информатизации:</w:t>
      </w:r>
    </w:p>
    <w:p w:rsidR="004639CC" w:rsidRPr="00625C60" w:rsidRDefault="004639CC" w:rsidP="00FC3882">
      <w:pPr>
        <w:ind w:left="-142" w:firstLine="709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11</w:t>
      </w:r>
      <w:r w:rsidRPr="00625C60">
        <w:rPr>
          <w:sz w:val="28"/>
          <w:szCs w:val="28"/>
        </w:rPr>
        <w:t>.</w:t>
      </w:r>
      <w:r w:rsidR="002418A1">
        <w:rPr>
          <w:sz w:val="28"/>
          <w:szCs w:val="28"/>
        </w:rPr>
        <w:t>1</w:t>
      </w:r>
      <w:r w:rsidRPr="00625C60">
        <w:rPr>
          <w:sz w:val="28"/>
          <w:szCs w:val="28"/>
        </w:rPr>
        <w:t xml:space="preserve">. В части относящимися к компетенции сектора осуществляет оценку и подготавливает заключения по документам по информатизации и цифровизации: проектам планов информатизации органов исполнительной власти Ленинградской </w:t>
      </w:r>
      <w:r w:rsidRPr="00625C60">
        <w:rPr>
          <w:sz w:val="28"/>
          <w:szCs w:val="28"/>
        </w:rPr>
        <w:lastRenderedPageBreak/>
        <w:t>области; проектам областных законов, нормативных правовых актов Губернатора Ленинградской области, нормативных правовых актов Правительства Ленинградской области, приказов органов исполнительной власти Ленинградской области, в которых содержатся положения, регулирующие отношения по вопросам использования, создания, развития, модернизации, эксплуатации информационных систем и информационно-телекоммуникационной инфраструктуры, цифровых технологий и сервисов.</w:t>
      </w:r>
    </w:p>
    <w:p w:rsidR="004639CC" w:rsidRPr="00625C60" w:rsidRDefault="004639CC" w:rsidP="00FC3882">
      <w:pPr>
        <w:ind w:left="-142" w:firstLine="709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11</w:t>
      </w:r>
      <w:r w:rsidRPr="00625C60">
        <w:rPr>
          <w:sz w:val="28"/>
          <w:szCs w:val="28"/>
        </w:rPr>
        <w:t>.</w:t>
      </w:r>
      <w:r w:rsidR="002418A1">
        <w:rPr>
          <w:sz w:val="28"/>
          <w:szCs w:val="28"/>
        </w:rPr>
        <w:t>2</w:t>
      </w:r>
      <w:r w:rsidRPr="00625C60">
        <w:rPr>
          <w:sz w:val="28"/>
          <w:szCs w:val="28"/>
        </w:rPr>
        <w:t>. Разрабатывает и утверждает правовым актом комитета методику оценки планов информатизации органов исполнительной власти Ленинградской области.</w:t>
      </w:r>
    </w:p>
    <w:p w:rsidR="004639CC" w:rsidRPr="00625C60" w:rsidRDefault="004639CC" w:rsidP="002418A1">
      <w:pPr>
        <w:ind w:firstLine="567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11</w:t>
      </w:r>
      <w:r w:rsidRPr="00625C60">
        <w:rPr>
          <w:sz w:val="28"/>
          <w:szCs w:val="28"/>
        </w:rPr>
        <w:t>.</w:t>
      </w:r>
      <w:r w:rsidR="002418A1">
        <w:rPr>
          <w:sz w:val="28"/>
          <w:szCs w:val="28"/>
        </w:rPr>
        <w:t>3</w:t>
      </w:r>
      <w:r w:rsidRPr="00625C60">
        <w:rPr>
          <w:sz w:val="28"/>
          <w:szCs w:val="28"/>
        </w:rPr>
        <w:t>. Осуществляет методическое руководство разработкой планов информатизации органов исполнительной власти Ленинградской области и отчетов об их выполнении.</w:t>
      </w:r>
    </w:p>
    <w:p w:rsidR="004639CC" w:rsidRPr="00625C60" w:rsidRDefault="004639CC" w:rsidP="002418A1">
      <w:pPr>
        <w:ind w:firstLine="567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11</w:t>
      </w:r>
      <w:r w:rsidRPr="00625C60">
        <w:rPr>
          <w:sz w:val="28"/>
          <w:szCs w:val="28"/>
        </w:rPr>
        <w:t>.</w:t>
      </w:r>
      <w:r w:rsidR="002418A1">
        <w:rPr>
          <w:sz w:val="28"/>
          <w:szCs w:val="28"/>
        </w:rPr>
        <w:t>4</w:t>
      </w:r>
      <w:r w:rsidRPr="00625C60">
        <w:rPr>
          <w:sz w:val="28"/>
          <w:szCs w:val="28"/>
        </w:rPr>
        <w:t>. Подготавливает и представляет в Правительство Ленинградской области сводный доклад об основных направлениях информатизации в органах исполнительной власти Ленинградской области.</w:t>
      </w:r>
    </w:p>
    <w:p w:rsidR="004639CC" w:rsidRPr="00625C60" w:rsidRDefault="004639CC" w:rsidP="002418A1">
      <w:pPr>
        <w:ind w:firstLine="567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11</w:t>
      </w:r>
      <w:r w:rsidRPr="00625C60">
        <w:rPr>
          <w:sz w:val="28"/>
          <w:szCs w:val="28"/>
        </w:rPr>
        <w:t>.5. Подготавливает заключения о соответствии технических заданий для размещения заказа на поставку товаров, выполнение работ и оказание услуг, необходимых для реализации мероприятий по информатизации, планам информатизации и проектам цифрового развития.</w:t>
      </w:r>
    </w:p>
    <w:p w:rsidR="004639CC" w:rsidRPr="00625C60" w:rsidRDefault="004639CC" w:rsidP="002418A1">
      <w:pPr>
        <w:ind w:firstLine="567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12</w:t>
      </w:r>
      <w:r w:rsidRPr="00625C60">
        <w:rPr>
          <w:sz w:val="28"/>
          <w:szCs w:val="28"/>
        </w:rPr>
        <w:t>. По вопросам оказания государственных и муниципальных услуг в электронном и цифровом виде:</w:t>
      </w:r>
    </w:p>
    <w:p w:rsidR="004639CC" w:rsidRPr="00625C60" w:rsidRDefault="004639CC" w:rsidP="002418A1">
      <w:pPr>
        <w:ind w:firstLine="567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12</w:t>
      </w:r>
      <w:r w:rsidRPr="00625C60">
        <w:rPr>
          <w:sz w:val="28"/>
          <w:szCs w:val="28"/>
        </w:rPr>
        <w:t>.1. Организовывает создание, развитие и функционирование государственных информационных систем, используемых при оказании государственных и муниципальных услуг на территории Ленинградской области, в том числе региональной системы межведомственного электронного взаимодействия, регионального портала государственных и муниципальных услуг Ленинградской области, реестра государственных и муниципальных услуг Ленинградской области.</w:t>
      </w:r>
    </w:p>
    <w:p w:rsidR="004639CC" w:rsidRPr="00FC3882" w:rsidRDefault="004639CC" w:rsidP="002418A1">
      <w:pPr>
        <w:ind w:firstLine="567"/>
        <w:contextualSpacing/>
        <w:jc w:val="both"/>
        <w:outlineLvl w:val="1"/>
        <w:rPr>
          <w:sz w:val="28"/>
          <w:szCs w:val="28"/>
        </w:rPr>
      </w:pPr>
      <w:r w:rsidRPr="00625C60">
        <w:rPr>
          <w:sz w:val="28"/>
          <w:szCs w:val="28"/>
        </w:rPr>
        <w:t>2.</w:t>
      </w:r>
      <w:r w:rsidR="002418A1">
        <w:rPr>
          <w:sz w:val="28"/>
          <w:szCs w:val="28"/>
        </w:rPr>
        <w:t>12</w:t>
      </w:r>
      <w:r w:rsidRPr="00625C60">
        <w:rPr>
          <w:sz w:val="28"/>
          <w:szCs w:val="28"/>
        </w:rPr>
        <w:t>.2. Обеспечивает межведомственное информационное взаимодействие с федеральными органами исполнительной власти посредством федеральной системы межведомственного электронного</w:t>
      </w:r>
      <w:r w:rsidRPr="00FC3882">
        <w:rPr>
          <w:sz w:val="28"/>
          <w:szCs w:val="28"/>
        </w:rPr>
        <w:t xml:space="preserve"> взаимодействия.</w:t>
      </w:r>
    </w:p>
    <w:p w:rsidR="00CF6744" w:rsidRPr="006046F8" w:rsidRDefault="00CF6744" w:rsidP="002418A1">
      <w:pPr>
        <w:pStyle w:val="ConsPlusNormal"/>
        <w:ind w:left="2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6F8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418A1">
        <w:rPr>
          <w:rFonts w:ascii="Times New Roman" w:eastAsiaTheme="minorHAnsi" w:hAnsi="Times New Roman" w:cs="Times New Roman"/>
          <w:sz w:val="28"/>
          <w:szCs w:val="28"/>
          <w:lang w:eastAsia="en-US"/>
        </w:rPr>
        <w:t>13</w:t>
      </w:r>
      <w:r w:rsidRPr="006046F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Прогнозирует и оценивает мероприятия, реализуемые Комитетом и подведомственными учреждениями в составе государственных программ Ленинградской области и Российской Федерации, а также инвестиционные проекты в рамках работ Комитета.</w:t>
      </w:r>
    </w:p>
    <w:p w:rsidR="00CF6744" w:rsidRPr="006046F8" w:rsidRDefault="00CF6744" w:rsidP="002418A1">
      <w:pPr>
        <w:pStyle w:val="ConsPlusNormal"/>
        <w:ind w:left="2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C60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2418A1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Pr="00625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Обеспечивает </w:t>
      </w:r>
      <w:r w:rsidRPr="006046F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мероприятий, направленных на включение Ленинградской области в состав участников государственных программ Российской Федерации, направленных на становление информационного общества и внедрение информационных технологий.</w:t>
      </w:r>
    </w:p>
    <w:p w:rsidR="00CF6744" w:rsidRPr="006046F8" w:rsidRDefault="00CF6744" w:rsidP="002418A1">
      <w:pPr>
        <w:pStyle w:val="ConsPlusNormal"/>
        <w:ind w:left="2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46F8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2418A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046F8">
        <w:rPr>
          <w:rFonts w:ascii="Times New Roman" w:eastAsiaTheme="minorHAnsi" w:hAnsi="Times New Roman" w:cs="Times New Roman"/>
          <w:sz w:val="28"/>
          <w:szCs w:val="28"/>
          <w:lang w:eastAsia="en-US"/>
        </w:rPr>
        <w:t>.  Координирует деятельность по разработке инвестиционных проектов, на территории Ленинградской области в сфере информационных технологий и связи.</w:t>
      </w:r>
    </w:p>
    <w:p w:rsidR="00CF6744" w:rsidRPr="006046F8" w:rsidRDefault="00CF6744" w:rsidP="002418A1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67"/>
        <w:jc w:val="both"/>
        <w:rPr>
          <w:rStyle w:val="12"/>
          <w:sz w:val="28"/>
          <w:szCs w:val="28"/>
        </w:rPr>
      </w:pPr>
      <w:r w:rsidRPr="006046F8">
        <w:rPr>
          <w:rStyle w:val="12"/>
          <w:sz w:val="28"/>
          <w:szCs w:val="28"/>
        </w:rPr>
        <w:t>2.1</w:t>
      </w:r>
      <w:r w:rsidR="002418A1">
        <w:rPr>
          <w:rStyle w:val="12"/>
          <w:sz w:val="28"/>
          <w:szCs w:val="28"/>
        </w:rPr>
        <w:t>6</w:t>
      </w:r>
      <w:r w:rsidRPr="006046F8">
        <w:rPr>
          <w:rStyle w:val="12"/>
          <w:sz w:val="28"/>
          <w:szCs w:val="28"/>
        </w:rPr>
        <w:t xml:space="preserve">. </w:t>
      </w:r>
      <w:r w:rsidR="00794CF8" w:rsidRPr="006046F8">
        <w:rPr>
          <w:rStyle w:val="12"/>
          <w:sz w:val="28"/>
          <w:szCs w:val="28"/>
        </w:rPr>
        <w:t xml:space="preserve">Взаимодействовать с органами государственной власти, органами местного самоуправления, предприятиями, организациями всех форм собственности, осуществляющими деятельность на территории Ленинградской области, а также должностными лицами и гражданами по вопросам, относящимся к ведению отдела, в порядке, установленном законодательством. </w:t>
      </w:r>
    </w:p>
    <w:p w:rsidR="00CF6744" w:rsidRPr="006046F8" w:rsidRDefault="00CF6744" w:rsidP="002418A1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67"/>
        <w:jc w:val="both"/>
        <w:rPr>
          <w:rStyle w:val="12"/>
          <w:sz w:val="28"/>
          <w:szCs w:val="28"/>
        </w:rPr>
      </w:pPr>
      <w:r w:rsidRPr="006046F8">
        <w:rPr>
          <w:rStyle w:val="12"/>
          <w:sz w:val="28"/>
          <w:szCs w:val="28"/>
        </w:rPr>
        <w:lastRenderedPageBreak/>
        <w:t>2.1</w:t>
      </w:r>
      <w:r w:rsidR="002418A1">
        <w:rPr>
          <w:rStyle w:val="12"/>
          <w:sz w:val="28"/>
          <w:szCs w:val="28"/>
        </w:rPr>
        <w:t>7</w:t>
      </w:r>
      <w:r w:rsidRPr="006046F8">
        <w:rPr>
          <w:rStyle w:val="12"/>
          <w:sz w:val="28"/>
          <w:szCs w:val="28"/>
        </w:rPr>
        <w:t xml:space="preserve">. </w:t>
      </w:r>
      <w:r w:rsidR="00794CF8" w:rsidRPr="006046F8">
        <w:rPr>
          <w:rStyle w:val="12"/>
          <w:sz w:val="28"/>
          <w:szCs w:val="28"/>
        </w:rPr>
        <w:t>Подготавливать предложения по принятию законодательных и иных нормативных правовых актов Российской Федерации и Ленинградской области, регулирующих вопросы, относящиеся к ведению отдела.</w:t>
      </w:r>
    </w:p>
    <w:p w:rsidR="00CF6744" w:rsidRPr="006046F8" w:rsidRDefault="00CF6744" w:rsidP="002418A1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67"/>
        <w:jc w:val="both"/>
        <w:rPr>
          <w:rStyle w:val="12"/>
          <w:sz w:val="28"/>
          <w:szCs w:val="28"/>
        </w:rPr>
      </w:pPr>
      <w:r w:rsidRPr="006046F8">
        <w:rPr>
          <w:rStyle w:val="12"/>
          <w:sz w:val="28"/>
          <w:szCs w:val="28"/>
        </w:rPr>
        <w:t>2.1</w:t>
      </w:r>
      <w:r w:rsidR="002418A1">
        <w:rPr>
          <w:rStyle w:val="12"/>
          <w:sz w:val="28"/>
          <w:szCs w:val="28"/>
        </w:rPr>
        <w:t>8</w:t>
      </w:r>
      <w:r w:rsidRPr="006046F8">
        <w:rPr>
          <w:rStyle w:val="12"/>
          <w:sz w:val="28"/>
          <w:szCs w:val="28"/>
        </w:rPr>
        <w:t xml:space="preserve">. </w:t>
      </w:r>
      <w:r w:rsidR="0095222A" w:rsidRPr="006046F8">
        <w:rPr>
          <w:rStyle w:val="12"/>
          <w:sz w:val="28"/>
          <w:szCs w:val="28"/>
        </w:rPr>
        <w:t>Подготавливать предложения, аналитические и информационные материалы по вопросам, относящимся к ведению отдела, в соответствии с поручениями Губернатора Ленинградской области, председателя Комитета, запросами федеральных органов власти, заместителей Председателя Правительства Ленинградской области, руководителей органов исполнительной власти Ленинградской области</w:t>
      </w:r>
      <w:r w:rsidR="001B361B" w:rsidRPr="006046F8">
        <w:rPr>
          <w:rStyle w:val="12"/>
          <w:sz w:val="28"/>
          <w:szCs w:val="28"/>
        </w:rPr>
        <w:t>.</w:t>
      </w:r>
      <w:bookmarkEnd w:id="3"/>
      <w:bookmarkEnd w:id="4"/>
    </w:p>
    <w:p w:rsidR="00D076B5" w:rsidRPr="006046F8" w:rsidRDefault="00CF6744" w:rsidP="002418A1">
      <w:pPr>
        <w:pStyle w:val="4"/>
        <w:shd w:val="clear" w:color="auto" w:fill="auto"/>
        <w:tabs>
          <w:tab w:val="left" w:pos="709"/>
        </w:tabs>
        <w:spacing w:after="0" w:line="240" w:lineRule="auto"/>
        <w:ind w:left="20" w:right="20" w:firstLine="567"/>
        <w:jc w:val="both"/>
        <w:rPr>
          <w:rStyle w:val="12"/>
          <w:sz w:val="28"/>
          <w:szCs w:val="28"/>
        </w:rPr>
      </w:pPr>
      <w:r w:rsidRPr="006046F8">
        <w:rPr>
          <w:rStyle w:val="12"/>
          <w:sz w:val="28"/>
          <w:szCs w:val="28"/>
        </w:rPr>
        <w:t>2.1</w:t>
      </w:r>
      <w:r w:rsidR="002418A1">
        <w:rPr>
          <w:rStyle w:val="12"/>
          <w:sz w:val="28"/>
          <w:szCs w:val="28"/>
        </w:rPr>
        <w:t>9</w:t>
      </w:r>
      <w:r w:rsidRPr="006046F8">
        <w:rPr>
          <w:rStyle w:val="12"/>
          <w:sz w:val="28"/>
          <w:szCs w:val="28"/>
        </w:rPr>
        <w:t>.</w:t>
      </w:r>
      <w:r w:rsidR="004B59B3" w:rsidRPr="006046F8">
        <w:rPr>
          <w:rStyle w:val="12"/>
          <w:sz w:val="28"/>
          <w:szCs w:val="28"/>
        </w:rPr>
        <w:t xml:space="preserve"> По поручению председателя Комитета рассматривать обращения государственных органов, органов местного самоуправления, организаций и граждан, в установленном порядке, по вопросам, отнесенным к </w:t>
      </w:r>
      <w:bookmarkStart w:id="5" w:name="OLE_LINK36"/>
      <w:r w:rsidR="004B59B3" w:rsidRPr="006046F8">
        <w:rPr>
          <w:rStyle w:val="12"/>
          <w:sz w:val="28"/>
          <w:szCs w:val="28"/>
        </w:rPr>
        <w:t>компетенции</w:t>
      </w:r>
      <w:bookmarkEnd w:id="5"/>
      <w:r w:rsidR="00A801A0">
        <w:rPr>
          <w:rStyle w:val="12"/>
          <w:sz w:val="28"/>
          <w:szCs w:val="28"/>
        </w:rPr>
        <w:t xml:space="preserve"> </w:t>
      </w:r>
      <w:r w:rsidR="000B1A8F" w:rsidRPr="006046F8">
        <w:rPr>
          <w:rStyle w:val="12"/>
          <w:sz w:val="28"/>
          <w:szCs w:val="28"/>
        </w:rPr>
        <w:t>отдела</w:t>
      </w:r>
      <w:r w:rsidR="004B59B3" w:rsidRPr="006046F8">
        <w:rPr>
          <w:rStyle w:val="12"/>
          <w:sz w:val="28"/>
          <w:szCs w:val="28"/>
        </w:rPr>
        <w:t>.</w:t>
      </w:r>
    </w:p>
    <w:p w:rsidR="00D076B5" w:rsidRPr="006046F8" w:rsidRDefault="00D076B5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rStyle w:val="12"/>
          <w:sz w:val="28"/>
          <w:szCs w:val="28"/>
        </w:rPr>
      </w:pPr>
      <w:r w:rsidRPr="006046F8">
        <w:rPr>
          <w:rStyle w:val="12"/>
          <w:sz w:val="28"/>
          <w:szCs w:val="28"/>
        </w:rPr>
        <w:t>2.</w:t>
      </w:r>
      <w:r w:rsidR="002418A1">
        <w:rPr>
          <w:rStyle w:val="12"/>
          <w:sz w:val="28"/>
          <w:szCs w:val="28"/>
        </w:rPr>
        <w:t>20</w:t>
      </w:r>
      <w:r w:rsidR="0095222A" w:rsidRPr="006046F8">
        <w:rPr>
          <w:rStyle w:val="12"/>
          <w:sz w:val="28"/>
          <w:szCs w:val="28"/>
        </w:rPr>
        <w:t xml:space="preserve">. </w:t>
      </w:r>
      <w:r w:rsidR="002547F2" w:rsidRPr="006046F8">
        <w:rPr>
          <w:rStyle w:val="12"/>
          <w:sz w:val="28"/>
          <w:szCs w:val="28"/>
        </w:rPr>
        <w:t xml:space="preserve">Визировать документы по вопросам, относящимся к </w:t>
      </w:r>
      <w:r w:rsidR="0057759B" w:rsidRPr="006046F8">
        <w:rPr>
          <w:rStyle w:val="12"/>
          <w:sz w:val="28"/>
          <w:szCs w:val="28"/>
        </w:rPr>
        <w:t>функциям</w:t>
      </w:r>
      <w:r w:rsidR="00A801A0">
        <w:rPr>
          <w:rStyle w:val="12"/>
          <w:sz w:val="28"/>
          <w:szCs w:val="28"/>
        </w:rPr>
        <w:t xml:space="preserve"> </w:t>
      </w:r>
      <w:r w:rsidR="000B1A8F" w:rsidRPr="006046F8">
        <w:rPr>
          <w:rStyle w:val="12"/>
          <w:sz w:val="28"/>
          <w:szCs w:val="28"/>
        </w:rPr>
        <w:t>отдела</w:t>
      </w:r>
      <w:r w:rsidR="0095222A" w:rsidRPr="006046F8">
        <w:rPr>
          <w:rStyle w:val="12"/>
          <w:sz w:val="28"/>
          <w:szCs w:val="28"/>
        </w:rPr>
        <w:t xml:space="preserve"> (сектора)</w:t>
      </w:r>
      <w:r w:rsidR="002547F2" w:rsidRPr="006046F8">
        <w:rPr>
          <w:rStyle w:val="12"/>
          <w:sz w:val="28"/>
          <w:szCs w:val="28"/>
        </w:rPr>
        <w:t>.</w:t>
      </w:r>
    </w:p>
    <w:p w:rsidR="00D076B5" w:rsidRPr="006046F8" w:rsidRDefault="00D076B5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046F8">
        <w:rPr>
          <w:rStyle w:val="12"/>
          <w:color w:val="auto"/>
          <w:sz w:val="28"/>
          <w:szCs w:val="28"/>
          <w:shd w:val="clear" w:color="auto" w:fill="auto"/>
          <w:lang w:bidi="ar-SA"/>
        </w:rPr>
        <w:t>2.</w:t>
      </w:r>
      <w:r w:rsidR="002418A1">
        <w:rPr>
          <w:rStyle w:val="12"/>
          <w:color w:val="auto"/>
          <w:sz w:val="28"/>
          <w:szCs w:val="28"/>
          <w:shd w:val="clear" w:color="auto" w:fill="auto"/>
          <w:lang w:bidi="ar-SA"/>
        </w:rPr>
        <w:t>2</w:t>
      </w:r>
      <w:r w:rsidRPr="006046F8">
        <w:rPr>
          <w:rStyle w:val="12"/>
          <w:color w:val="auto"/>
          <w:sz w:val="28"/>
          <w:szCs w:val="28"/>
          <w:shd w:val="clear" w:color="auto" w:fill="auto"/>
          <w:lang w:bidi="ar-SA"/>
        </w:rPr>
        <w:t xml:space="preserve">1. </w:t>
      </w:r>
      <w:r w:rsidR="006871BA" w:rsidRPr="006046F8">
        <w:rPr>
          <w:sz w:val="28"/>
          <w:szCs w:val="28"/>
        </w:rPr>
        <w:t xml:space="preserve">В соответствии с доверенностью и(или) по поручению </w:t>
      </w:r>
      <w:bookmarkStart w:id="6" w:name="OLE_LINK37"/>
      <w:bookmarkStart w:id="7" w:name="OLE_LINK38"/>
      <w:bookmarkStart w:id="8" w:name="OLE_LINK39"/>
      <w:r w:rsidRPr="006046F8">
        <w:rPr>
          <w:sz w:val="28"/>
          <w:szCs w:val="28"/>
        </w:rPr>
        <w:t>начальника департамента, председателя Комитета</w:t>
      </w:r>
      <w:bookmarkEnd w:id="6"/>
      <w:bookmarkEnd w:id="7"/>
      <w:bookmarkEnd w:id="8"/>
      <w:r w:rsidR="006871BA" w:rsidRPr="006046F8">
        <w:rPr>
          <w:sz w:val="28"/>
          <w:szCs w:val="28"/>
        </w:rPr>
        <w:t xml:space="preserve"> представлять интересы </w:t>
      </w:r>
      <w:r w:rsidRPr="006046F8">
        <w:rPr>
          <w:sz w:val="28"/>
          <w:szCs w:val="28"/>
        </w:rPr>
        <w:t>Комитета</w:t>
      </w:r>
      <w:r w:rsidR="006871BA" w:rsidRPr="006046F8">
        <w:rPr>
          <w:sz w:val="28"/>
          <w:szCs w:val="28"/>
        </w:rPr>
        <w:t xml:space="preserve"> в государственных органах, орга</w:t>
      </w:r>
      <w:r w:rsidRPr="006046F8">
        <w:rPr>
          <w:sz w:val="28"/>
          <w:szCs w:val="28"/>
        </w:rPr>
        <w:t xml:space="preserve">нах местного самоуправления и </w:t>
      </w:r>
      <w:r w:rsidR="006871BA" w:rsidRPr="006046F8">
        <w:rPr>
          <w:sz w:val="28"/>
          <w:szCs w:val="28"/>
        </w:rPr>
        <w:t>организациях.</w:t>
      </w:r>
    </w:p>
    <w:p w:rsidR="00D076B5" w:rsidRPr="006046F8" w:rsidRDefault="00B0132E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8A1">
        <w:rPr>
          <w:sz w:val="28"/>
          <w:szCs w:val="28"/>
        </w:rPr>
        <w:t>22</w:t>
      </w:r>
      <w:r w:rsidR="00D076B5"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>Участвовать в работе комиссий и иных коллегиальных органо</w:t>
      </w:r>
      <w:r w:rsidR="00453E2C" w:rsidRPr="006046F8">
        <w:rPr>
          <w:sz w:val="28"/>
          <w:szCs w:val="28"/>
        </w:rPr>
        <w:t xml:space="preserve">в, в состав которых начальник </w:t>
      </w:r>
      <w:r w:rsidR="000B1A8F" w:rsidRPr="006046F8">
        <w:rPr>
          <w:rStyle w:val="12"/>
          <w:sz w:val="28"/>
          <w:szCs w:val="28"/>
        </w:rPr>
        <w:t>отдела</w:t>
      </w:r>
      <w:r w:rsidR="006871BA" w:rsidRPr="006046F8">
        <w:rPr>
          <w:sz w:val="28"/>
          <w:szCs w:val="28"/>
        </w:rPr>
        <w:t xml:space="preserve"> включен в соответствии с правовым актом Ленинградской области или направлен вышестоящим руководителем.</w:t>
      </w:r>
    </w:p>
    <w:p w:rsidR="00D076B5" w:rsidRPr="006046F8" w:rsidRDefault="00E50574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8A1">
        <w:rPr>
          <w:sz w:val="28"/>
          <w:szCs w:val="28"/>
        </w:rPr>
        <w:t>23</w:t>
      </w:r>
      <w:r w:rsidR="00D076B5"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 xml:space="preserve">В соответствии с поручением </w:t>
      </w:r>
      <w:r w:rsidR="00D076B5" w:rsidRPr="006046F8">
        <w:rPr>
          <w:sz w:val="28"/>
          <w:szCs w:val="28"/>
        </w:rPr>
        <w:t xml:space="preserve">начальника департамента, председателя Комитета </w:t>
      </w:r>
      <w:r w:rsidR="006871BA" w:rsidRPr="006046F8">
        <w:rPr>
          <w:sz w:val="28"/>
          <w:szCs w:val="28"/>
        </w:rPr>
        <w:t>организовывать подготовку материалов к совещаниям, заседаниям, иным мероприятиям и(или) принимать в них участие, в том числе вести переговоры.</w:t>
      </w:r>
    </w:p>
    <w:p w:rsidR="00D076B5" w:rsidRPr="006046F8" w:rsidRDefault="00B0132E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18A1">
        <w:rPr>
          <w:sz w:val="28"/>
          <w:szCs w:val="28"/>
        </w:rPr>
        <w:t>24</w:t>
      </w:r>
      <w:r w:rsidR="001777A5"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 xml:space="preserve">Точно и в срок выполнять указания и поручения </w:t>
      </w:r>
      <w:r w:rsidR="00D076B5" w:rsidRPr="006046F8">
        <w:rPr>
          <w:sz w:val="28"/>
          <w:szCs w:val="28"/>
        </w:rPr>
        <w:t>начальника департамента, председателя Комитета</w:t>
      </w:r>
      <w:r w:rsidR="004C735F" w:rsidRPr="006046F8">
        <w:rPr>
          <w:sz w:val="28"/>
          <w:szCs w:val="28"/>
        </w:rPr>
        <w:t>.</w:t>
      </w:r>
    </w:p>
    <w:p w:rsidR="006871BA" w:rsidRPr="006046F8" w:rsidRDefault="00CF6744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046F8">
        <w:rPr>
          <w:sz w:val="28"/>
          <w:szCs w:val="28"/>
        </w:rPr>
        <w:t>2.2</w:t>
      </w:r>
      <w:r w:rsidR="002418A1">
        <w:rPr>
          <w:sz w:val="28"/>
          <w:szCs w:val="28"/>
        </w:rPr>
        <w:t>5</w:t>
      </w:r>
      <w:r w:rsidR="00D076B5"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а при уходе в отпуск, убытии в командировку, в случае оставления должности - работнику </w:t>
      </w:r>
      <w:r w:rsidR="00D076B5" w:rsidRPr="006046F8">
        <w:rPr>
          <w:sz w:val="28"/>
          <w:szCs w:val="28"/>
        </w:rPr>
        <w:t>Комитета</w:t>
      </w:r>
      <w:r w:rsidR="006871BA" w:rsidRPr="006046F8">
        <w:rPr>
          <w:sz w:val="28"/>
          <w:szCs w:val="28"/>
        </w:rPr>
        <w:t>, временно исполн</w:t>
      </w:r>
      <w:r w:rsidR="00453E2C" w:rsidRPr="006046F8">
        <w:rPr>
          <w:sz w:val="28"/>
          <w:szCs w:val="28"/>
        </w:rPr>
        <w:t xml:space="preserve">яющему обязанности начальника </w:t>
      </w:r>
      <w:r w:rsidR="000B1A8F" w:rsidRPr="006046F8">
        <w:rPr>
          <w:rStyle w:val="12"/>
          <w:sz w:val="28"/>
          <w:szCs w:val="28"/>
        </w:rPr>
        <w:t>отдела</w:t>
      </w:r>
      <w:r w:rsidR="006871BA" w:rsidRPr="006046F8">
        <w:rPr>
          <w:sz w:val="28"/>
          <w:szCs w:val="28"/>
        </w:rPr>
        <w:t>.</w:t>
      </w:r>
    </w:p>
    <w:p w:rsidR="00D076B5" w:rsidRPr="006046F8" w:rsidRDefault="00CF6744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046F8">
        <w:rPr>
          <w:sz w:val="28"/>
          <w:szCs w:val="28"/>
        </w:rPr>
        <w:t>2.2</w:t>
      </w:r>
      <w:r w:rsidR="002418A1">
        <w:rPr>
          <w:sz w:val="28"/>
          <w:szCs w:val="28"/>
        </w:rPr>
        <w:t>6</w:t>
      </w:r>
      <w:r w:rsidR="00D076B5"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>Соблюдать нормы Кодекса этики и служебного поведения государственных гражданских служащих Ленинградской области.</w:t>
      </w:r>
    </w:p>
    <w:p w:rsidR="00D076B5" w:rsidRPr="006046F8" w:rsidRDefault="00CF6744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046F8">
        <w:rPr>
          <w:sz w:val="28"/>
          <w:szCs w:val="28"/>
        </w:rPr>
        <w:t>2.2</w:t>
      </w:r>
      <w:r w:rsidR="002418A1">
        <w:rPr>
          <w:sz w:val="28"/>
          <w:szCs w:val="28"/>
        </w:rPr>
        <w:t>7</w:t>
      </w:r>
      <w:r w:rsidR="00D076B5"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>Уведомлять представителя нанимателя обо всех с</w:t>
      </w:r>
      <w:r w:rsidR="00453E2C" w:rsidRPr="006046F8">
        <w:rPr>
          <w:sz w:val="28"/>
          <w:szCs w:val="28"/>
        </w:rPr>
        <w:t xml:space="preserve">лучаях обращения к начальнику </w:t>
      </w:r>
      <w:r w:rsidR="00D70A11" w:rsidRPr="006046F8">
        <w:rPr>
          <w:rStyle w:val="12"/>
          <w:sz w:val="28"/>
          <w:szCs w:val="28"/>
        </w:rPr>
        <w:t>отдела</w:t>
      </w:r>
      <w:r w:rsidR="006871BA" w:rsidRPr="006046F8">
        <w:rPr>
          <w:sz w:val="28"/>
          <w:szCs w:val="28"/>
        </w:rPr>
        <w:t xml:space="preserve">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D076B5" w:rsidRPr="006046F8" w:rsidRDefault="00D076B5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046F8">
        <w:rPr>
          <w:sz w:val="28"/>
          <w:szCs w:val="28"/>
        </w:rPr>
        <w:t>2.</w:t>
      </w:r>
      <w:r w:rsidR="00CF6744" w:rsidRPr="006046F8">
        <w:rPr>
          <w:sz w:val="28"/>
          <w:szCs w:val="28"/>
        </w:rPr>
        <w:t>2</w:t>
      </w:r>
      <w:r w:rsidR="002418A1">
        <w:rPr>
          <w:sz w:val="28"/>
          <w:szCs w:val="28"/>
        </w:rPr>
        <w:t>8</w:t>
      </w:r>
      <w:r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 xml:space="preserve">Отчитываться перед </w:t>
      </w:r>
      <w:r w:rsidRPr="006046F8">
        <w:rPr>
          <w:sz w:val="28"/>
          <w:szCs w:val="28"/>
        </w:rPr>
        <w:t xml:space="preserve">начальником департамента, председателем Комитета </w:t>
      </w:r>
      <w:r w:rsidR="006871BA" w:rsidRPr="006046F8">
        <w:rPr>
          <w:sz w:val="28"/>
          <w:szCs w:val="28"/>
        </w:rPr>
        <w:t xml:space="preserve">о результатах работы </w:t>
      </w:r>
      <w:r w:rsidR="00D70A11" w:rsidRPr="006046F8">
        <w:rPr>
          <w:rStyle w:val="12"/>
          <w:sz w:val="28"/>
          <w:szCs w:val="28"/>
        </w:rPr>
        <w:t>отдела</w:t>
      </w:r>
      <w:r w:rsidR="006871BA" w:rsidRPr="006046F8">
        <w:rPr>
          <w:sz w:val="28"/>
          <w:szCs w:val="28"/>
        </w:rPr>
        <w:t xml:space="preserve">, а также о результатах собственной служебной деятельности, в том числе ежегодно, до 1 февраля года, следующего за отчетным, представлять </w:t>
      </w:r>
      <w:r w:rsidRPr="006046F8">
        <w:rPr>
          <w:sz w:val="28"/>
          <w:szCs w:val="28"/>
        </w:rPr>
        <w:t xml:space="preserve">начальнику департамента </w:t>
      </w:r>
      <w:r w:rsidR="006871BA" w:rsidRPr="006046F8">
        <w:rPr>
          <w:sz w:val="28"/>
          <w:szCs w:val="28"/>
        </w:rPr>
        <w:t>отчет о своей профессиональной служебной деятельности.</w:t>
      </w:r>
    </w:p>
    <w:p w:rsidR="006871BA" w:rsidRPr="006046F8" w:rsidRDefault="00D076B5" w:rsidP="002418A1">
      <w:pPr>
        <w:pStyle w:val="4"/>
        <w:shd w:val="clear" w:color="auto" w:fill="auto"/>
        <w:tabs>
          <w:tab w:val="left" w:pos="1418"/>
        </w:tabs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046F8">
        <w:rPr>
          <w:sz w:val="28"/>
          <w:szCs w:val="28"/>
        </w:rPr>
        <w:t>2.2</w:t>
      </w:r>
      <w:r w:rsidR="002418A1">
        <w:rPr>
          <w:sz w:val="28"/>
          <w:szCs w:val="28"/>
        </w:rPr>
        <w:t>9</w:t>
      </w:r>
      <w:r w:rsidRPr="006046F8">
        <w:rPr>
          <w:sz w:val="28"/>
          <w:szCs w:val="28"/>
        </w:rPr>
        <w:t xml:space="preserve">. </w:t>
      </w:r>
      <w:r w:rsidR="006871BA" w:rsidRPr="006046F8">
        <w:rPr>
          <w:sz w:val="28"/>
          <w:szCs w:val="28"/>
        </w:rPr>
        <w:t>Надлежащим образом исполнять обязанности гражданского служащего, предусмотренные законодательством.</w:t>
      </w:r>
    </w:p>
    <w:p w:rsidR="006871BA" w:rsidRPr="002547F2" w:rsidRDefault="006871BA" w:rsidP="00E75156">
      <w:pPr>
        <w:pStyle w:val="4"/>
        <w:shd w:val="clear" w:color="auto" w:fill="auto"/>
        <w:spacing w:after="0" w:line="312" w:lineRule="exact"/>
        <w:ind w:left="20" w:right="20" w:firstLine="700"/>
        <w:jc w:val="both"/>
        <w:rPr>
          <w:sz w:val="28"/>
          <w:szCs w:val="28"/>
        </w:rPr>
      </w:pPr>
    </w:p>
    <w:p w:rsidR="002547F2" w:rsidRPr="00904B62" w:rsidRDefault="002547F2" w:rsidP="00D21E72">
      <w:pPr>
        <w:pStyle w:val="4"/>
        <w:numPr>
          <w:ilvl w:val="0"/>
          <w:numId w:val="44"/>
        </w:numPr>
        <w:shd w:val="clear" w:color="auto" w:fill="auto"/>
        <w:tabs>
          <w:tab w:val="left" w:pos="3261"/>
        </w:tabs>
        <w:spacing w:after="0" w:line="240" w:lineRule="auto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lastRenderedPageBreak/>
        <w:t>Права</w:t>
      </w:r>
    </w:p>
    <w:p w:rsidR="00904B62" w:rsidRPr="002547F2" w:rsidRDefault="00904B62" w:rsidP="00904B62">
      <w:pPr>
        <w:pStyle w:val="4"/>
        <w:shd w:val="clear" w:color="auto" w:fill="auto"/>
        <w:tabs>
          <w:tab w:val="left" w:pos="3261"/>
        </w:tabs>
        <w:spacing w:after="0" w:line="240" w:lineRule="auto"/>
        <w:ind w:left="675"/>
        <w:jc w:val="left"/>
        <w:rPr>
          <w:sz w:val="28"/>
          <w:szCs w:val="28"/>
        </w:rPr>
      </w:pPr>
    </w:p>
    <w:p w:rsidR="002547F2" w:rsidRPr="002547F2" w:rsidRDefault="002547F2" w:rsidP="00E75156">
      <w:pPr>
        <w:pStyle w:val="4"/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имеет право:</w:t>
      </w:r>
    </w:p>
    <w:p w:rsidR="002547F2" w:rsidRPr="00C62B1B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C62B1B">
        <w:rPr>
          <w:rStyle w:val="12"/>
          <w:sz w:val="28"/>
          <w:szCs w:val="28"/>
        </w:rPr>
        <w:t xml:space="preserve"> На реализацию установленных действующим законодательством прав гражданского служащего.</w:t>
      </w:r>
    </w:p>
    <w:p w:rsidR="002547F2" w:rsidRPr="00C62B1B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C62B1B">
        <w:rPr>
          <w:rStyle w:val="12"/>
          <w:sz w:val="28"/>
          <w:szCs w:val="28"/>
        </w:rPr>
        <w:t xml:space="preserve"> На государственные гарантии, предусмотренные федеральными законами и иными нормативными правовыми актами Российской Федерации и Ленинградской области.</w:t>
      </w:r>
    </w:p>
    <w:p w:rsidR="00C62B1B" w:rsidRPr="00C62B1B" w:rsidRDefault="00C62B1B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C62B1B">
        <w:rPr>
          <w:sz w:val="28"/>
          <w:szCs w:val="28"/>
        </w:rPr>
        <w:t>На получение в установленном порядке от государственных органов, органов местного самоуправления, организаций и граждан документов и иной информации, необходимой для исполнения должностных обязанностей.</w:t>
      </w:r>
    </w:p>
    <w:p w:rsidR="002547F2" w:rsidRPr="00D076B5" w:rsidRDefault="00904B6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D076B5">
        <w:rPr>
          <w:sz w:val="28"/>
          <w:szCs w:val="28"/>
        </w:rPr>
        <w:t>Доступа к региональным информационным системам Ленинградской области, системам электронного документооборота</w:t>
      </w:r>
      <w:r>
        <w:rPr>
          <w:sz w:val="28"/>
          <w:szCs w:val="28"/>
        </w:rPr>
        <w:t>, правовым базам данных типа «Кодекс», «КонсультантПлюс», «Гарант»</w:t>
      </w:r>
      <w:r w:rsidRPr="00D076B5">
        <w:rPr>
          <w:sz w:val="28"/>
          <w:szCs w:val="28"/>
        </w:rPr>
        <w:t xml:space="preserve">, ресурсам сети </w:t>
      </w:r>
      <w:r>
        <w:rPr>
          <w:sz w:val="28"/>
          <w:szCs w:val="28"/>
        </w:rPr>
        <w:t>«Интернет»</w:t>
      </w:r>
      <w:r w:rsidRPr="00D076B5">
        <w:rPr>
          <w:sz w:val="28"/>
          <w:szCs w:val="28"/>
        </w:rPr>
        <w:t xml:space="preserve"> по вопросам, относящимся к компетенции </w:t>
      </w:r>
      <w:r>
        <w:rPr>
          <w:sz w:val="28"/>
          <w:szCs w:val="28"/>
        </w:rPr>
        <w:t>Комитета</w:t>
      </w:r>
      <w:r w:rsidRPr="00D076B5">
        <w:rPr>
          <w:sz w:val="28"/>
          <w:szCs w:val="28"/>
        </w:rPr>
        <w:t>, а также экономическим, правовым и общественно-политическим вопросам</w:t>
      </w:r>
      <w:r w:rsidR="00C62B1B" w:rsidRPr="00D076B5">
        <w:rPr>
          <w:sz w:val="28"/>
          <w:szCs w:val="28"/>
        </w:rPr>
        <w:t>.</w:t>
      </w:r>
    </w:p>
    <w:p w:rsidR="00E776EE" w:rsidRDefault="002547F2" w:rsidP="00E776EE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C62B1B">
        <w:rPr>
          <w:rStyle w:val="12"/>
          <w:sz w:val="28"/>
          <w:szCs w:val="28"/>
        </w:rPr>
        <w:t xml:space="preserve">Визировать документы по вопросам, отнесенным к функциям </w:t>
      </w:r>
      <w:r w:rsidR="00D70A11">
        <w:rPr>
          <w:rStyle w:val="12"/>
          <w:sz w:val="28"/>
          <w:szCs w:val="28"/>
        </w:rPr>
        <w:t>отдела.</w:t>
      </w:r>
    </w:p>
    <w:p w:rsidR="00E776EE" w:rsidRPr="00E776EE" w:rsidRDefault="00E776EE" w:rsidP="00E776EE">
      <w:pPr>
        <w:pStyle w:val="4"/>
        <w:shd w:val="clear" w:color="auto" w:fill="auto"/>
        <w:spacing w:after="0" w:line="240" w:lineRule="auto"/>
        <w:ind w:left="709"/>
        <w:jc w:val="both"/>
        <w:rPr>
          <w:sz w:val="28"/>
          <w:szCs w:val="28"/>
        </w:rPr>
      </w:pPr>
    </w:p>
    <w:p w:rsidR="002547F2" w:rsidRPr="002547F2" w:rsidRDefault="002547F2" w:rsidP="005C7001">
      <w:pPr>
        <w:pStyle w:val="4"/>
        <w:numPr>
          <w:ilvl w:val="0"/>
          <w:numId w:val="24"/>
        </w:numPr>
        <w:shd w:val="clear" w:color="auto" w:fill="auto"/>
        <w:tabs>
          <w:tab w:val="left" w:pos="2977"/>
          <w:tab w:val="left" w:pos="3119"/>
          <w:tab w:val="left" w:pos="3261"/>
        </w:tabs>
        <w:spacing w:after="0" w:line="240" w:lineRule="auto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>Ответственность</w:t>
      </w:r>
    </w:p>
    <w:p w:rsidR="002547F2" w:rsidRPr="002547F2" w:rsidRDefault="002547F2" w:rsidP="00E75156">
      <w:pPr>
        <w:pStyle w:val="4"/>
        <w:shd w:val="clear" w:color="auto" w:fill="auto"/>
        <w:tabs>
          <w:tab w:val="left" w:pos="4304"/>
        </w:tabs>
        <w:spacing w:after="0" w:line="240" w:lineRule="auto"/>
        <w:ind w:left="20" w:firstLine="700"/>
        <w:jc w:val="both"/>
        <w:rPr>
          <w:sz w:val="28"/>
          <w:szCs w:val="28"/>
        </w:rPr>
      </w:pPr>
    </w:p>
    <w:p w:rsidR="002547F2" w:rsidRPr="002547F2" w:rsidRDefault="002547F2" w:rsidP="00E75156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несет установленную действующим законодательством ответственность: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0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За нарушение запретов, связанных с гражданской службой, несоблюдение ограничений и невыполнение обязательств, установленных действующим законодательством.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За неисполнение (ненадлежащее исполнение) должностных обязанностей.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За утрату или порчу государственного имущества Ленинградской области, которое было предоставлено ему для исполнения должностных обязанностей.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За нарушение норм Кодекса этики и служебного поведения государственных гражданских служащих</w:t>
      </w:r>
      <w:r w:rsidR="00C61E68">
        <w:rPr>
          <w:rStyle w:val="12"/>
          <w:sz w:val="28"/>
          <w:szCs w:val="28"/>
        </w:rPr>
        <w:t xml:space="preserve"> Ленинградской области</w:t>
      </w:r>
      <w:r w:rsidRPr="002547F2">
        <w:rPr>
          <w:rStyle w:val="12"/>
          <w:sz w:val="28"/>
          <w:szCs w:val="28"/>
        </w:rPr>
        <w:t>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За нарушение сроков подготовки документов по вине начальника </w:t>
      </w:r>
      <w:r w:rsidR="00D305A3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во исполнение поручений Президента Российской Федерации, Председателя Правительства Российской Федерации и Губернатора Ленинградской области.</w:t>
      </w:r>
    </w:p>
    <w:p w:rsidR="002547F2" w:rsidRPr="005C7001" w:rsidRDefault="002547F2" w:rsidP="005C7001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3" w:firstLine="697"/>
        <w:contextualSpacing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 xml:space="preserve"> За состояние антикоррупционной работы в </w:t>
      </w:r>
      <w:r w:rsidR="00D70A11">
        <w:rPr>
          <w:rStyle w:val="12"/>
          <w:sz w:val="28"/>
          <w:szCs w:val="28"/>
        </w:rPr>
        <w:t>отделе</w:t>
      </w:r>
      <w:r w:rsidRPr="002547F2">
        <w:rPr>
          <w:rStyle w:val="12"/>
          <w:sz w:val="28"/>
          <w:szCs w:val="28"/>
        </w:rPr>
        <w:t>.</w:t>
      </w:r>
    </w:p>
    <w:p w:rsidR="005C7001" w:rsidRPr="002547F2" w:rsidRDefault="005C7001" w:rsidP="005C7001">
      <w:pPr>
        <w:pStyle w:val="4"/>
        <w:shd w:val="clear" w:color="auto" w:fill="auto"/>
        <w:spacing w:after="0" w:line="317" w:lineRule="exact"/>
        <w:ind w:left="720"/>
        <w:contextualSpacing/>
        <w:jc w:val="both"/>
        <w:rPr>
          <w:sz w:val="28"/>
          <w:szCs w:val="28"/>
        </w:rPr>
      </w:pPr>
    </w:p>
    <w:p w:rsidR="002547F2" w:rsidRPr="002547F2" w:rsidRDefault="002547F2" w:rsidP="005C7001">
      <w:pPr>
        <w:pStyle w:val="4"/>
        <w:numPr>
          <w:ilvl w:val="0"/>
          <w:numId w:val="24"/>
        </w:numPr>
        <w:shd w:val="clear" w:color="auto" w:fill="auto"/>
        <w:tabs>
          <w:tab w:val="left" w:pos="851"/>
        </w:tabs>
        <w:spacing w:after="300" w:line="317" w:lineRule="exact"/>
        <w:ind w:left="20" w:hanging="20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Перечень вопросов, по которым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вправе или обязан самостоятельно принимать решения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обязан самостоятельно принимать решения:</w:t>
      </w:r>
    </w:p>
    <w:p w:rsidR="002547F2" w:rsidRPr="002547F2" w:rsidRDefault="002547F2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По вопросам, относящимся к функциям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и входящим в должностные обязанности начальника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>.</w:t>
      </w:r>
    </w:p>
    <w:p w:rsidR="002547F2" w:rsidRPr="002547F2" w:rsidRDefault="002547F2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По вопросам первоочередности выполнения </w:t>
      </w:r>
      <w:r w:rsidR="005C7001">
        <w:rPr>
          <w:rStyle w:val="12"/>
          <w:sz w:val="28"/>
          <w:szCs w:val="28"/>
        </w:rPr>
        <w:t>должностных</w:t>
      </w:r>
      <w:r w:rsidRPr="002547F2">
        <w:rPr>
          <w:rStyle w:val="12"/>
          <w:sz w:val="28"/>
          <w:szCs w:val="28"/>
        </w:rPr>
        <w:t xml:space="preserve"> обязанностей в пределах сроков, установленных начальником </w:t>
      </w:r>
      <w:r w:rsidR="005C7001">
        <w:rPr>
          <w:rStyle w:val="12"/>
          <w:sz w:val="28"/>
          <w:szCs w:val="28"/>
        </w:rPr>
        <w:t xml:space="preserve">департамента, председателем </w:t>
      </w:r>
      <w:r w:rsidR="005C7001">
        <w:rPr>
          <w:rStyle w:val="12"/>
          <w:sz w:val="28"/>
          <w:szCs w:val="28"/>
        </w:rPr>
        <w:lastRenderedPageBreak/>
        <w:t>Комитета</w:t>
      </w:r>
      <w:r w:rsidRPr="002547F2">
        <w:rPr>
          <w:rStyle w:val="12"/>
          <w:sz w:val="28"/>
          <w:szCs w:val="28"/>
        </w:rPr>
        <w:t>, и соблюдения норм, установленных законодательством.</w:t>
      </w:r>
    </w:p>
    <w:p w:rsidR="002547F2" w:rsidRPr="002547F2" w:rsidRDefault="002547F2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При реализации полномочий в случае назначения членом комиссии и иного коллегиального органа.</w:t>
      </w:r>
    </w:p>
    <w:p w:rsidR="002547F2" w:rsidRPr="002547F2" w:rsidRDefault="002547F2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По вопросам организации учета и хранения переданных ему на исполнение документов и материалов.</w:t>
      </w:r>
    </w:p>
    <w:p w:rsidR="002547F2" w:rsidRPr="002547F2" w:rsidRDefault="002547F2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О распределении работы с документами и поручениями между работниками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>.</w:t>
      </w:r>
    </w:p>
    <w:p w:rsidR="002547F2" w:rsidRPr="002547F2" w:rsidRDefault="002547F2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О согласовании или отклонении проектов документов, которые были представлены работниками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>.</w:t>
      </w:r>
    </w:p>
    <w:p w:rsidR="002547F2" w:rsidRPr="005C7001" w:rsidRDefault="002547F2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 xml:space="preserve"> О представлениях работниками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устных или письменных объяснений в случае неисполнения или ненадлежащего исполнения ими должностных обязанностей.</w:t>
      </w:r>
    </w:p>
    <w:p w:rsidR="005C7001" w:rsidRPr="002547F2" w:rsidRDefault="005C7001" w:rsidP="0004276B">
      <w:pPr>
        <w:pStyle w:val="4"/>
        <w:numPr>
          <w:ilvl w:val="2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При реализации прав представителя, которые указан</w:t>
      </w:r>
      <w:r w:rsidR="00C61E68">
        <w:rPr>
          <w:rStyle w:val="12"/>
          <w:sz w:val="28"/>
          <w:szCs w:val="28"/>
        </w:rPr>
        <w:t>ы</w:t>
      </w:r>
      <w:r>
        <w:rPr>
          <w:rStyle w:val="12"/>
          <w:sz w:val="28"/>
          <w:szCs w:val="28"/>
        </w:rPr>
        <w:t xml:space="preserve"> в соответствующей доверенности.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tabs>
          <w:tab w:val="left" w:pos="1296"/>
        </w:tabs>
        <w:spacing w:after="0" w:line="240" w:lineRule="auto"/>
        <w:ind w:left="20" w:righ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 xml:space="preserve">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 качестве члена комиссии и иного коллегиального органа вправе на заседаниях такого органа самостоятельно принимать решение голосовать «за», «против» и «воздержался», а также высказывать свое мнение, в том числе заявлять особое мнение в письменной форме в соответствии с регламентом (порядком) работы такого органа.</w:t>
      </w:r>
    </w:p>
    <w:p w:rsidR="00E776EE" w:rsidRPr="005C75F3" w:rsidRDefault="00E776EE" w:rsidP="00E75156">
      <w:pPr>
        <w:pStyle w:val="4"/>
        <w:shd w:val="clear" w:color="auto" w:fill="auto"/>
        <w:tabs>
          <w:tab w:val="left" w:pos="1296"/>
        </w:tabs>
        <w:spacing w:after="0" w:line="317" w:lineRule="exact"/>
        <w:ind w:left="20" w:right="20" w:firstLine="700"/>
        <w:jc w:val="both"/>
        <w:rPr>
          <w:sz w:val="4"/>
          <w:szCs w:val="28"/>
        </w:rPr>
      </w:pPr>
    </w:p>
    <w:p w:rsidR="002547F2" w:rsidRPr="002547F2" w:rsidRDefault="002547F2" w:rsidP="005C7001">
      <w:pPr>
        <w:pStyle w:val="4"/>
        <w:numPr>
          <w:ilvl w:val="0"/>
          <w:numId w:val="24"/>
        </w:numPr>
        <w:shd w:val="clear" w:color="auto" w:fill="auto"/>
        <w:tabs>
          <w:tab w:val="left" w:pos="709"/>
          <w:tab w:val="left" w:pos="851"/>
        </w:tabs>
        <w:spacing w:after="0" w:line="240" w:lineRule="auto"/>
        <w:ind w:left="23" w:hanging="23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Перечень вопросов, по которым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вправе или обязан</w:t>
      </w:r>
    </w:p>
    <w:p w:rsidR="002547F2" w:rsidRDefault="002547F2" w:rsidP="005C7001">
      <w:pPr>
        <w:pStyle w:val="4"/>
        <w:shd w:val="clear" w:color="auto" w:fill="auto"/>
        <w:tabs>
          <w:tab w:val="left" w:pos="709"/>
          <w:tab w:val="left" w:pos="851"/>
        </w:tabs>
        <w:spacing w:after="0" w:line="240" w:lineRule="auto"/>
        <w:ind w:left="23" w:hanging="23"/>
        <w:rPr>
          <w:rStyle w:val="12"/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участвовать при подготовке проектов </w:t>
      </w:r>
      <w:r w:rsidR="005C7001">
        <w:rPr>
          <w:rStyle w:val="12"/>
          <w:sz w:val="28"/>
          <w:szCs w:val="28"/>
        </w:rPr>
        <w:t xml:space="preserve">нормативных </w:t>
      </w:r>
      <w:r w:rsidRPr="002547F2">
        <w:rPr>
          <w:rStyle w:val="12"/>
          <w:sz w:val="28"/>
          <w:szCs w:val="28"/>
        </w:rPr>
        <w:t>правовых актов и проектов решений</w:t>
      </w:r>
    </w:p>
    <w:p w:rsidR="00E776EE" w:rsidRDefault="00E776EE" w:rsidP="005C7001">
      <w:pPr>
        <w:pStyle w:val="4"/>
        <w:shd w:val="clear" w:color="auto" w:fill="auto"/>
        <w:tabs>
          <w:tab w:val="left" w:pos="709"/>
          <w:tab w:val="left" w:pos="851"/>
        </w:tabs>
        <w:spacing w:after="0" w:line="240" w:lineRule="auto"/>
        <w:ind w:left="23" w:hanging="23"/>
        <w:rPr>
          <w:rStyle w:val="12"/>
          <w:sz w:val="28"/>
          <w:szCs w:val="28"/>
        </w:rPr>
      </w:pPr>
    </w:p>
    <w:p w:rsidR="005C7001" w:rsidRPr="005C75F3" w:rsidRDefault="005C7001" w:rsidP="005C7001">
      <w:pPr>
        <w:pStyle w:val="4"/>
        <w:shd w:val="clear" w:color="auto" w:fill="auto"/>
        <w:tabs>
          <w:tab w:val="left" w:pos="709"/>
          <w:tab w:val="left" w:pos="851"/>
        </w:tabs>
        <w:spacing w:after="0" w:line="240" w:lineRule="auto"/>
        <w:ind w:left="23" w:hanging="23"/>
        <w:rPr>
          <w:sz w:val="6"/>
          <w:szCs w:val="28"/>
        </w:rPr>
      </w:pP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обязан участвовать в подготовке проектов нормативных правовых актов и проектов решений по вопросам, относящимся к </w:t>
      </w:r>
      <w:r w:rsidR="00C61E68">
        <w:rPr>
          <w:rStyle w:val="12"/>
          <w:sz w:val="28"/>
          <w:szCs w:val="28"/>
        </w:rPr>
        <w:t>функциям</w:t>
      </w:r>
      <w:r w:rsidR="009254B2">
        <w:rPr>
          <w:rStyle w:val="12"/>
          <w:sz w:val="28"/>
          <w:szCs w:val="28"/>
        </w:rPr>
        <w:t xml:space="preserve"> </w:t>
      </w:r>
      <w:r w:rsidR="00D70A11">
        <w:rPr>
          <w:rStyle w:val="12"/>
          <w:sz w:val="28"/>
          <w:szCs w:val="28"/>
        </w:rPr>
        <w:t>отдела</w:t>
      </w:r>
      <w:r w:rsidR="00C61E68">
        <w:rPr>
          <w:rStyle w:val="12"/>
          <w:sz w:val="28"/>
          <w:szCs w:val="28"/>
        </w:rPr>
        <w:t xml:space="preserve"> и должностным обязанностям начальника отдела</w:t>
      </w:r>
      <w:r w:rsidRPr="002547F2">
        <w:rPr>
          <w:rStyle w:val="12"/>
          <w:sz w:val="28"/>
          <w:szCs w:val="28"/>
        </w:rPr>
        <w:t>.</w:t>
      </w:r>
    </w:p>
    <w:p w:rsidR="002547F2" w:rsidRPr="00FF6F8F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FF6F8F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FF6F8F">
        <w:rPr>
          <w:rStyle w:val="12"/>
          <w:sz w:val="28"/>
          <w:szCs w:val="28"/>
        </w:rPr>
        <w:t xml:space="preserve"> вправе участвовать в подготовке проектов </w:t>
      </w:r>
      <w:r w:rsidR="005C7001">
        <w:rPr>
          <w:rStyle w:val="12"/>
          <w:sz w:val="28"/>
          <w:szCs w:val="28"/>
        </w:rPr>
        <w:t xml:space="preserve">нормативных </w:t>
      </w:r>
      <w:r w:rsidRPr="00FF6F8F">
        <w:rPr>
          <w:rStyle w:val="12"/>
          <w:sz w:val="28"/>
          <w:szCs w:val="28"/>
        </w:rPr>
        <w:t>правовых актов и проектов решений по иным вопросам</w:t>
      </w:r>
      <w:r w:rsidR="00C61E68">
        <w:rPr>
          <w:rStyle w:val="12"/>
          <w:sz w:val="28"/>
          <w:szCs w:val="28"/>
        </w:rPr>
        <w:t xml:space="preserve"> по согласованию с начальником департамента</w:t>
      </w:r>
      <w:r w:rsidRPr="00FF6F8F">
        <w:rPr>
          <w:rStyle w:val="12"/>
          <w:sz w:val="28"/>
          <w:szCs w:val="28"/>
        </w:rPr>
        <w:t>.</w:t>
      </w:r>
    </w:p>
    <w:p w:rsidR="002547F2" w:rsidRPr="00E776EE" w:rsidRDefault="002547F2" w:rsidP="00E75156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Cs w:val="28"/>
        </w:rPr>
      </w:pPr>
    </w:p>
    <w:p w:rsidR="002547F2" w:rsidRPr="002547F2" w:rsidRDefault="002547F2" w:rsidP="0004276B">
      <w:pPr>
        <w:pStyle w:val="4"/>
        <w:numPr>
          <w:ilvl w:val="0"/>
          <w:numId w:val="24"/>
        </w:numPr>
        <w:shd w:val="clear" w:color="auto" w:fill="auto"/>
        <w:spacing w:after="0" w:line="240" w:lineRule="auto"/>
        <w:ind w:left="20" w:firstLine="700"/>
        <w:jc w:val="left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Сроки и процедуры подготовки, рассмотрения проектов решений,</w:t>
      </w:r>
    </w:p>
    <w:p w:rsidR="002547F2" w:rsidRDefault="002547F2" w:rsidP="00E75156">
      <w:pPr>
        <w:pStyle w:val="4"/>
        <w:shd w:val="clear" w:color="auto" w:fill="auto"/>
        <w:spacing w:after="0" w:line="240" w:lineRule="auto"/>
        <w:ind w:left="20" w:firstLine="700"/>
        <w:rPr>
          <w:rStyle w:val="12"/>
          <w:sz w:val="28"/>
          <w:szCs w:val="28"/>
        </w:rPr>
      </w:pPr>
      <w:r w:rsidRPr="002547F2">
        <w:rPr>
          <w:rStyle w:val="12"/>
          <w:sz w:val="28"/>
          <w:szCs w:val="28"/>
        </w:rPr>
        <w:t>порядок согласования и принятия решений</w:t>
      </w:r>
    </w:p>
    <w:p w:rsidR="002547F2" w:rsidRPr="00E776EE" w:rsidRDefault="002547F2" w:rsidP="00E75156">
      <w:pPr>
        <w:pStyle w:val="4"/>
        <w:shd w:val="clear" w:color="auto" w:fill="auto"/>
        <w:spacing w:after="0" w:line="240" w:lineRule="auto"/>
        <w:ind w:left="20" w:firstLine="700"/>
        <w:rPr>
          <w:sz w:val="22"/>
          <w:szCs w:val="28"/>
        </w:rPr>
      </w:pP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Общие сроки и процедуры подготовки документов регулируются Инструкцией по делопроизводству в органах исполнительной власти Ленинградской области.</w:t>
      </w:r>
    </w:p>
    <w:p w:rsidR="002547F2" w:rsidRPr="002418A1" w:rsidRDefault="002547F2" w:rsidP="00ED663A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>В целях подготовки, согласования и принятия решений</w:t>
      </w:r>
      <w:r w:rsidR="00C61E68">
        <w:rPr>
          <w:rStyle w:val="12"/>
          <w:sz w:val="28"/>
          <w:szCs w:val="28"/>
        </w:rPr>
        <w:t xml:space="preserve"> Комитета</w:t>
      </w:r>
      <w:r w:rsidRPr="002547F2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обязан</w:t>
      </w:r>
      <w:r w:rsidR="00ED663A">
        <w:rPr>
          <w:rStyle w:val="12"/>
          <w:sz w:val="28"/>
          <w:szCs w:val="28"/>
        </w:rPr>
        <w:t xml:space="preserve"> о</w:t>
      </w:r>
      <w:r w:rsidRPr="00ED663A">
        <w:rPr>
          <w:rStyle w:val="12"/>
          <w:sz w:val="28"/>
          <w:szCs w:val="28"/>
        </w:rPr>
        <w:t xml:space="preserve">беспечить подготовку проекта документа и представить его на согласование начальнику </w:t>
      </w:r>
      <w:r w:rsidR="005C7001" w:rsidRPr="00ED663A">
        <w:rPr>
          <w:rStyle w:val="12"/>
          <w:sz w:val="28"/>
          <w:szCs w:val="28"/>
        </w:rPr>
        <w:t>департамента</w:t>
      </w:r>
      <w:r w:rsidRPr="00ED663A">
        <w:rPr>
          <w:rStyle w:val="12"/>
          <w:sz w:val="28"/>
          <w:szCs w:val="28"/>
        </w:rPr>
        <w:t xml:space="preserve"> не позже, чем за два рабочих дня до истечения срока исполнения по этому документу, который установлен федеральным законом или нормативным правовым актом Ленинградской области, либо иного срока, установленного начальником </w:t>
      </w:r>
      <w:r w:rsidR="005C7001" w:rsidRPr="00ED663A">
        <w:rPr>
          <w:rStyle w:val="12"/>
          <w:sz w:val="28"/>
          <w:szCs w:val="28"/>
        </w:rPr>
        <w:t>департамента</w:t>
      </w:r>
      <w:r w:rsidRPr="00ED663A">
        <w:rPr>
          <w:rStyle w:val="12"/>
          <w:sz w:val="28"/>
          <w:szCs w:val="28"/>
        </w:rPr>
        <w:t xml:space="preserve">, </w:t>
      </w:r>
      <w:r w:rsidR="005C7001" w:rsidRPr="00ED663A">
        <w:rPr>
          <w:rStyle w:val="12"/>
          <w:sz w:val="28"/>
          <w:szCs w:val="28"/>
        </w:rPr>
        <w:t>председателем Комитета</w:t>
      </w:r>
      <w:r w:rsidRPr="00ED663A">
        <w:rPr>
          <w:rStyle w:val="12"/>
          <w:sz w:val="28"/>
          <w:szCs w:val="28"/>
        </w:rPr>
        <w:t>.</w:t>
      </w:r>
    </w:p>
    <w:p w:rsidR="002418A1" w:rsidRDefault="002418A1" w:rsidP="002418A1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9254B2" w:rsidRPr="00ED663A" w:rsidRDefault="009254B2" w:rsidP="002418A1">
      <w:pPr>
        <w:pStyle w:val="4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2418A1" w:rsidRPr="002418A1" w:rsidRDefault="002547F2" w:rsidP="002418A1">
      <w:pPr>
        <w:pStyle w:val="4"/>
        <w:numPr>
          <w:ilvl w:val="0"/>
          <w:numId w:val="24"/>
        </w:numPr>
        <w:shd w:val="clear" w:color="auto" w:fill="auto"/>
        <w:tabs>
          <w:tab w:val="left" w:pos="426"/>
          <w:tab w:val="left" w:pos="10206"/>
        </w:tabs>
        <w:spacing w:after="124" w:line="322" w:lineRule="exact"/>
        <w:ind w:left="20" w:hanging="20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lastRenderedPageBreak/>
        <w:t xml:space="preserve">Порядок служебного взаимодействия начальника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с другими работниками Комитета, работниками иных государственных органов и органов местного самоуправления, организациями и гражданами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Поручения и указания начальнику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даются начальником </w:t>
      </w:r>
      <w:r w:rsidR="00835B3C">
        <w:rPr>
          <w:rStyle w:val="12"/>
          <w:sz w:val="28"/>
          <w:szCs w:val="28"/>
        </w:rPr>
        <w:t>департамента</w:t>
      </w:r>
      <w:r w:rsidRPr="002547F2">
        <w:rPr>
          <w:rStyle w:val="12"/>
          <w:sz w:val="28"/>
          <w:szCs w:val="28"/>
        </w:rPr>
        <w:t xml:space="preserve">, </w:t>
      </w:r>
      <w:r w:rsidR="00835B3C">
        <w:rPr>
          <w:rStyle w:val="12"/>
          <w:sz w:val="28"/>
          <w:szCs w:val="28"/>
        </w:rPr>
        <w:t>председателем Комитета</w:t>
      </w:r>
      <w:r w:rsidRPr="002547F2">
        <w:rPr>
          <w:rStyle w:val="12"/>
          <w:sz w:val="28"/>
          <w:szCs w:val="28"/>
        </w:rPr>
        <w:t xml:space="preserve"> в устной или письменной форме по вопросам, относящимся к должностным обязанностям начальника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>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В целях исполнения должностных обязанностей и поручений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вправе </w:t>
      </w:r>
      <w:r w:rsidR="00835B3C">
        <w:rPr>
          <w:rStyle w:val="12"/>
          <w:sz w:val="28"/>
          <w:szCs w:val="28"/>
        </w:rPr>
        <w:t xml:space="preserve">в устной или письменной форме </w:t>
      </w:r>
      <w:r w:rsidRPr="002547F2">
        <w:rPr>
          <w:rStyle w:val="12"/>
          <w:sz w:val="28"/>
          <w:szCs w:val="28"/>
        </w:rPr>
        <w:t>обращаться к другим работникам Комитета, к работникам иных государственных органов, органов местного самоуправления, в организации и к гражданам.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вправе в устной форме давать разъяснения по вопросам, относящимся к его должностным обязанностям, в ответ на обращения к нему работников государственных органов и органов местного самоуправления.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вправе в устной форме давать разъяснения по вопросам, относящимся к его должностным обязанностям, </w:t>
      </w:r>
      <w:r w:rsidR="00757EF2">
        <w:rPr>
          <w:rStyle w:val="12"/>
          <w:sz w:val="28"/>
          <w:szCs w:val="28"/>
        </w:rPr>
        <w:t>представителям</w:t>
      </w:r>
      <w:r w:rsidRPr="002547F2">
        <w:rPr>
          <w:rStyle w:val="12"/>
          <w:sz w:val="28"/>
          <w:szCs w:val="28"/>
        </w:rPr>
        <w:t xml:space="preserve"> организаций и граждан</w:t>
      </w:r>
      <w:r w:rsidR="00757EF2">
        <w:rPr>
          <w:rStyle w:val="12"/>
          <w:sz w:val="28"/>
          <w:szCs w:val="28"/>
        </w:rPr>
        <w:t xml:space="preserve">ам </w:t>
      </w:r>
      <w:r w:rsidR="00835B3C">
        <w:rPr>
          <w:rStyle w:val="12"/>
          <w:sz w:val="28"/>
          <w:szCs w:val="28"/>
        </w:rPr>
        <w:t xml:space="preserve">только </w:t>
      </w:r>
      <w:r w:rsidRPr="002547F2">
        <w:rPr>
          <w:rStyle w:val="12"/>
          <w:sz w:val="28"/>
          <w:szCs w:val="28"/>
        </w:rPr>
        <w:t>по поручени</w:t>
      </w:r>
      <w:r w:rsidR="00934C82">
        <w:rPr>
          <w:rStyle w:val="12"/>
          <w:sz w:val="28"/>
          <w:szCs w:val="28"/>
        </w:rPr>
        <w:t xml:space="preserve">ю начальника </w:t>
      </w:r>
      <w:r w:rsidR="00835B3C">
        <w:rPr>
          <w:rStyle w:val="12"/>
          <w:sz w:val="28"/>
          <w:szCs w:val="28"/>
        </w:rPr>
        <w:t>департамента</w:t>
      </w:r>
      <w:r w:rsidR="00934C82">
        <w:rPr>
          <w:rStyle w:val="12"/>
          <w:sz w:val="28"/>
          <w:szCs w:val="28"/>
        </w:rPr>
        <w:t xml:space="preserve">, </w:t>
      </w:r>
      <w:r w:rsidR="00835B3C">
        <w:rPr>
          <w:rStyle w:val="12"/>
          <w:sz w:val="28"/>
          <w:szCs w:val="28"/>
        </w:rPr>
        <w:t>председателя Комитета</w:t>
      </w:r>
      <w:r w:rsidRPr="002547F2">
        <w:rPr>
          <w:rStyle w:val="12"/>
          <w:sz w:val="28"/>
          <w:szCs w:val="28"/>
        </w:rPr>
        <w:t>.</w:t>
      </w:r>
    </w:p>
    <w:p w:rsidR="002547F2" w:rsidRPr="00757E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вправе предложить </w:t>
      </w:r>
      <w:r w:rsidR="00757EF2" w:rsidRPr="00757EF2">
        <w:rPr>
          <w:rStyle w:val="12"/>
          <w:sz w:val="28"/>
          <w:szCs w:val="28"/>
        </w:rPr>
        <w:t xml:space="preserve">исполнителю </w:t>
      </w:r>
      <w:r w:rsidR="00757EF2" w:rsidRPr="00757EF2">
        <w:rPr>
          <w:sz w:val="28"/>
          <w:szCs w:val="28"/>
        </w:rPr>
        <w:t>по документу в рабочем порядке решить вопрос о его отзыве, если такой документ или отдельные его положения не соответствуют федеральному, областному законодательству и/или правилам оформления документов</w:t>
      </w:r>
      <w:r w:rsidRPr="00757EF2">
        <w:rPr>
          <w:rStyle w:val="12"/>
          <w:sz w:val="28"/>
          <w:szCs w:val="28"/>
        </w:rPr>
        <w:t>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На период своего временного отсу</w:t>
      </w:r>
      <w:r w:rsidR="00835B3C">
        <w:rPr>
          <w:rStyle w:val="12"/>
          <w:sz w:val="28"/>
          <w:szCs w:val="28"/>
        </w:rPr>
        <w:t>тствия (в том числе командировок</w:t>
      </w:r>
      <w:r w:rsidRPr="002547F2">
        <w:rPr>
          <w:rStyle w:val="12"/>
          <w:sz w:val="28"/>
          <w:szCs w:val="28"/>
        </w:rPr>
        <w:t>, отпуск</w:t>
      </w:r>
      <w:r w:rsidR="00835B3C">
        <w:rPr>
          <w:rStyle w:val="12"/>
          <w:sz w:val="28"/>
          <w:szCs w:val="28"/>
        </w:rPr>
        <w:t>ов</w:t>
      </w:r>
      <w:r w:rsidRPr="002547F2">
        <w:rPr>
          <w:rStyle w:val="12"/>
          <w:sz w:val="28"/>
          <w:szCs w:val="28"/>
        </w:rPr>
        <w:t xml:space="preserve">)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обязан передать все материалы и информацию, необходимые для выполнения должностных обязанностей по настоящему регламенту, работнику, временно исполняющему его обязанности.</w:t>
      </w:r>
    </w:p>
    <w:p w:rsidR="002547F2" w:rsidRPr="002547F2" w:rsidRDefault="002547F2" w:rsidP="0004276B">
      <w:pPr>
        <w:pStyle w:val="4"/>
        <w:numPr>
          <w:ilvl w:val="1"/>
          <w:numId w:val="24"/>
        </w:numPr>
        <w:shd w:val="clear" w:color="auto" w:fill="auto"/>
        <w:spacing w:after="0" w:line="240" w:lineRule="auto"/>
        <w:ind w:left="20" w:righ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 xml:space="preserve"> Начальник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обязан временно выполнять отдельные служебные обязанности отсутствующего работника </w:t>
      </w:r>
      <w:r w:rsidR="00835B3C">
        <w:rPr>
          <w:rStyle w:val="12"/>
          <w:sz w:val="28"/>
          <w:szCs w:val="28"/>
        </w:rPr>
        <w:t>департамента</w:t>
      </w:r>
      <w:r w:rsidRPr="002547F2">
        <w:rPr>
          <w:rStyle w:val="12"/>
          <w:sz w:val="28"/>
          <w:szCs w:val="28"/>
        </w:rPr>
        <w:t xml:space="preserve"> в соответствии с поручением начальника </w:t>
      </w:r>
      <w:r w:rsidR="00835B3C">
        <w:rPr>
          <w:rStyle w:val="12"/>
          <w:sz w:val="28"/>
          <w:szCs w:val="28"/>
        </w:rPr>
        <w:t>департамента</w:t>
      </w:r>
      <w:r w:rsidR="001E5FEA">
        <w:rPr>
          <w:rStyle w:val="12"/>
          <w:sz w:val="28"/>
          <w:szCs w:val="28"/>
        </w:rPr>
        <w:t xml:space="preserve">, </w:t>
      </w:r>
      <w:r w:rsidR="00835B3C">
        <w:rPr>
          <w:rStyle w:val="12"/>
          <w:sz w:val="28"/>
          <w:szCs w:val="28"/>
        </w:rPr>
        <w:t>председателя Комитета</w:t>
      </w:r>
      <w:r w:rsidRPr="002547F2">
        <w:rPr>
          <w:rStyle w:val="12"/>
          <w:sz w:val="28"/>
          <w:szCs w:val="28"/>
        </w:rPr>
        <w:t>.</w:t>
      </w:r>
    </w:p>
    <w:p w:rsidR="002547F2" w:rsidRPr="002547F2" w:rsidRDefault="002547F2" w:rsidP="00E75156">
      <w:pPr>
        <w:pStyle w:val="4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C61E68" w:rsidRPr="00E776EE" w:rsidRDefault="002547F2" w:rsidP="00E776EE">
      <w:pPr>
        <w:pStyle w:val="4"/>
        <w:numPr>
          <w:ilvl w:val="0"/>
          <w:numId w:val="24"/>
        </w:numPr>
        <w:shd w:val="clear" w:color="auto" w:fill="auto"/>
        <w:tabs>
          <w:tab w:val="left" w:pos="526"/>
        </w:tabs>
        <w:spacing w:after="120" w:line="240" w:lineRule="auto"/>
        <w:ind w:left="20" w:firstLine="700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>Перечень государственных услуг, предоставляемых гражданам и организациям</w:t>
      </w:r>
    </w:p>
    <w:p w:rsidR="002547F2" w:rsidRDefault="002547F2" w:rsidP="00835B3C">
      <w:pPr>
        <w:pStyle w:val="4"/>
        <w:shd w:val="clear" w:color="auto" w:fill="auto"/>
        <w:spacing w:after="120" w:line="240" w:lineRule="auto"/>
        <w:ind w:left="20" w:right="20" w:firstLine="700"/>
        <w:jc w:val="both"/>
        <w:rPr>
          <w:rStyle w:val="12"/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Начальник </w:t>
      </w:r>
      <w:r w:rsidR="00D70A11">
        <w:rPr>
          <w:rStyle w:val="12"/>
          <w:sz w:val="28"/>
          <w:szCs w:val="28"/>
        </w:rPr>
        <w:t>отдела</w:t>
      </w:r>
      <w:r w:rsidR="00915DA0">
        <w:rPr>
          <w:rStyle w:val="12"/>
          <w:sz w:val="28"/>
          <w:szCs w:val="28"/>
        </w:rPr>
        <w:t xml:space="preserve"> </w:t>
      </w:r>
      <w:r w:rsidR="00C61E68">
        <w:rPr>
          <w:rStyle w:val="12"/>
          <w:sz w:val="28"/>
          <w:szCs w:val="28"/>
        </w:rPr>
        <w:t>не предоставляет государственных услуг</w:t>
      </w:r>
      <w:r w:rsidRPr="002547F2">
        <w:rPr>
          <w:rStyle w:val="12"/>
          <w:sz w:val="28"/>
          <w:szCs w:val="28"/>
        </w:rPr>
        <w:t xml:space="preserve"> гражданам и организациям.</w:t>
      </w:r>
    </w:p>
    <w:p w:rsidR="002547F2" w:rsidRPr="00E776EE" w:rsidRDefault="002547F2" w:rsidP="00E75156">
      <w:pPr>
        <w:pStyle w:val="4"/>
        <w:shd w:val="clear" w:color="auto" w:fill="auto"/>
        <w:spacing w:after="0" w:line="240" w:lineRule="auto"/>
        <w:ind w:left="20" w:right="20" w:firstLine="700"/>
        <w:jc w:val="left"/>
        <w:rPr>
          <w:sz w:val="16"/>
          <w:szCs w:val="28"/>
        </w:rPr>
      </w:pPr>
    </w:p>
    <w:p w:rsidR="002547F2" w:rsidRDefault="002547F2" w:rsidP="00E75156">
      <w:pPr>
        <w:pStyle w:val="4"/>
        <w:shd w:val="clear" w:color="auto" w:fill="auto"/>
        <w:spacing w:after="120" w:line="240" w:lineRule="auto"/>
        <w:ind w:left="20" w:firstLine="700"/>
        <w:rPr>
          <w:rStyle w:val="12"/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10. Показатели эффективности и результативности профессиональной служебной деятельности начальника </w:t>
      </w:r>
      <w:r w:rsidR="00D70A11">
        <w:rPr>
          <w:rStyle w:val="12"/>
          <w:sz w:val="28"/>
          <w:szCs w:val="28"/>
        </w:rPr>
        <w:t>отдела</w:t>
      </w:r>
    </w:p>
    <w:p w:rsidR="002547F2" w:rsidRDefault="002547F2" w:rsidP="00835B3C">
      <w:pPr>
        <w:pStyle w:val="4"/>
        <w:shd w:val="clear" w:color="auto" w:fill="auto"/>
        <w:spacing w:after="0" w:line="240" w:lineRule="auto"/>
        <w:ind w:left="23" w:right="23" w:firstLine="697"/>
        <w:jc w:val="both"/>
        <w:rPr>
          <w:rStyle w:val="12"/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Показателями эффективности и результативности профессиональной служебной деятельности начальника </w:t>
      </w:r>
      <w:r w:rsid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являются:</w:t>
      </w:r>
    </w:p>
    <w:p w:rsidR="00CC08E3" w:rsidRPr="00CC08E3" w:rsidRDefault="00CC08E3" w:rsidP="00CC08E3">
      <w:pPr>
        <w:pStyle w:val="4"/>
        <w:numPr>
          <w:ilvl w:val="0"/>
          <w:numId w:val="21"/>
        </w:numPr>
        <w:shd w:val="clear" w:color="auto" w:fill="auto"/>
        <w:spacing w:after="0" w:line="240" w:lineRule="auto"/>
        <w:ind w:left="23" w:right="23" w:firstLine="697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Своевременность и качество подготовки документов проектного управления.</w:t>
      </w:r>
    </w:p>
    <w:p w:rsidR="002547F2" w:rsidRPr="00835B3C" w:rsidRDefault="002547F2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240" w:lineRule="auto"/>
        <w:ind w:left="23" w:right="23" w:firstLine="697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 xml:space="preserve"> Отсутствие нарушений при выполнении функций, возложенных на </w:t>
      </w:r>
      <w:r w:rsidR="00D70A11">
        <w:rPr>
          <w:rStyle w:val="12"/>
          <w:sz w:val="28"/>
          <w:szCs w:val="28"/>
        </w:rPr>
        <w:t>отдел в соответствии с положением об отделе</w:t>
      </w:r>
      <w:r w:rsidRPr="002547F2">
        <w:rPr>
          <w:rStyle w:val="12"/>
          <w:sz w:val="28"/>
          <w:szCs w:val="28"/>
        </w:rPr>
        <w:t>.</w:t>
      </w:r>
    </w:p>
    <w:p w:rsidR="00835B3C" w:rsidRPr="00835B3C" w:rsidRDefault="00835B3C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240" w:lineRule="auto"/>
        <w:ind w:left="23" w:right="23" w:firstLine="697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12"/>
          <w:sz w:val="28"/>
          <w:szCs w:val="28"/>
        </w:rPr>
        <w:t xml:space="preserve">Выполнение задач </w:t>
      </w:r>
      <w:r w:rsidR="00D70A11">
        <w:rPr>
          <w:rStyle w:val="12"/>
          <w:sz w:val="28"/>
          <w:szCs w:val="28"/>
        </w:rPr>
        <w:t>отдела</w:t>
      </w:r>
      <w:r>
        <w:rPr>
          <w:rStyle w:val="12"/>
          <w:sz w:val="28"/>
          <w:szCs w:val="28"/>
        </w:rPr>
        <w:t xml:space="preserve"> в соответствии с заданными объемами и сроками исполнения.</w:t>
      </w:r>
    </w:p>
    <w:p w:rsidR="00835B3C" w:rsidRPr="00835B3C" w:rsidRDefault="00835B3C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240" w:lineRule="auto"/>
        <w:ind w:left="23" w:right="23" w:firstLine="697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12"/>
          <w:sz w:val="28"/>
          <w:szCs w:val="28"/>
        </w:rPr>
        <w:lastRenderedPageBreak/>
        <w:t xml:space="preserve">Наличие актуальных должностных регламентов </w:t>
      </w:r>
      <w:r w:rsidR="0050467C">
        <w:rPr>
          <w:rStyle w:val="12"/>
          <w:sz w:val="28"/>
          <w:szCs w:val="28"/>
        </w:rPr>
        <w:t>работников</w:t>
      </w:r>
      <w:r w:rsidR="00476B7B">
        <w:rPr>
          <w:rStyle w:val="12"/>
          <w:sz w:val="28"/>
          <w:szCs w:val="28"/>
        </w:rPr>
        <w:t xml:space="preserve"> </w:t>
      </w:r>
      <w:r w:rsidR="00D70A11">
        <w:rPr>
          <w:rStyle w:val="12"/>
          <w:sz w:val="28"/>
          <w:szCs w:val="28"/>
        </w:rPr>
        <w:t>отдела</w:t>
      </w:r>
      <w:r>
        <w:rPr>
          <w:rStyle w:val="12"/>
          <w:sz w:val="28"/>
          <w:szCs w:val="28"/>
        </w:rPr>
        <w:t xml:space="preserve"> и положения о</w:t>
      </w:r>
      <w:r w:rsidR="00D70A11">
        <w:rPr>
          <w:rStyle w:val="12"/>
          <w:sz w:val="28"/>
          <w:szCs w:val="28"/>
        </w:rPr>
        <w:t>б отделе</w:t>
      </w:r>
      <w:r>
        <w:rPr>
          <w:rStyle w:val="12"/>
          <w:sz w:val="28"/>
          <w:szCs w:val="28"/>
        </w:rPr>
        <w:t>.</w:t>
      </w:r>
    </w:p>
    <w:p w:rsidR="007B250C" w:rsidRPr="007B250C" w:rsidRDefault="007B250C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240" w:lineRule="auto"/>
        <w:ind w:left="20" w:righ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7B250C">
        <w:rPr>
          <w:rStyle w:val="12"/>
          <w:sz w:val="28"/>
          <w:szCs w:val="28"/>
        </w:rPr>
        <w:t>Отсутствие фактов</w:t>
      </w:r>
      <w:r>
        <w:rPr>
          <w:rStyle w:val="12"/>
          <w:sz w:val="28"/>
          <w:szCs w:val="28"/>
        </w:rPr>
        <w:t xml:space="preserve"> признания правового акта Ленинградской области, подготовленного начальником </w:t>
      </w:r>
      <w:r w:rsidR="00D70A11" w:rsidRPr="00D70A11">
        <w:rPr>
          <w:rStyle w:val="12"/>
          <w:sz w:val="28"/>
          <w:szCs w:val="28"/>
        </w:rPr>
        <w:t>отдела</w:t>
      </w:r>
      <w:r w:rsidRPr="00D70A11">
        <w:rPr>
          <w:rStyle w:val="12"/>
          <w:sz w:val="28"/>
          <w:szCs w:val="28"/>
        </w:rPr>
        <w:t>,</w:t>
      </w:r>
      <w:r w:rsidR="00476B7B">
        <w:rPr>
          <w:rStyle w:val="12"/>
          <w:sz w:val="28"/>
          <w:szCs w:val="28"/>
        </w:rPr>
        <w:t xml:space="preserve"> </w:t>
      </w:r>
      <w:r w:rsidR="0050467C">
        <w:rPr>
          <w:rStyle w:val="12"/>
          <w:sz w:val="28"/>
          <w:szCs w:val="28"/>
        </w:rPr>
        <w:t>работниками</w:t>
      </w:r>
      <w:r w:rsidR="00476B7B">
        <w:rPr>
          <w:rStyle w:val="12"/>
          <w:sz w:val="28"/>
          <w:szCs w:val="28"/>
        </w:rPr>
        <w:t xml:space="preserve"> </w:t>
      </w:r>
      <w:r w:rsidR="00D70A11" w:rsidRPr="00D70A11">
        <w:rPr>
          <w:rStyle w:val="12"/>
          <w:sz w:val="28"/>
          <w:szCs w:val="28"/>
        </w:rPr>
        <w:t>отдела</w:t>
      </w:r>
      <w:r>
        <w:rPr>
          <w:rStyle w:val="12"/>
          <w:sz w:val="28"/>
          <w:szCs w:val="28"/>
        </w:rPr>
        <w:t xml:space="preserve"> недействующим (полностью или в части) вступившим в законную силу решением суда либо его отмены (изменения) на основании заключения Министерства юстиции Российской Федерации, протеста прокуратуры.</w:t>
      </w:r>
      <w:bookmarkStart w:id="9" w:name="OLE_LINK44"/>
      <w:bookmarkStart w:id="10" w:name="OLE_LINK45"/>
    </w:p>
    <w:p w:rsidR="007B250C" w:rsidRPr="00C148D8" w:rsidRDefault="007B250C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317" w:lineRule="exact"/>
        <w:ind w:left="20" w:firstLine="700"/>
        <w:jc w:val="both"/>
        <w:rPr>
          <w:rStyle w:val="12"/>
          <w:color w:val="auto"/>
          <w:sz w:val="28"/>
          <w:szCs w:val="28"/>
          <w:shd w:val="clear" w:color="auto" w:fill="auto"/>
          <w:lang w:bidi="ar-SA"/>
        </w:rPr>
      </w:pPr>
      <w:r w:rsidRPr="002547F2">
        <w:rPr>
          <w:rStyle w:val="12"/>
          <w:sz w:val="28"/>
          <w:szCs w:val="28"/>
        </w:rPr>
        <w:t xml:space="preserve">Отсутствие в аналитических и иных материалах, подготовленных </w:t>
      </w:r>
      <w:r>
        <w:rPr>
          <w:rStyle w:val="12"/>
          <w:sz w:val="28"/>
          <w:szCs w:val="28"/>
        </w:rPr>
        <w:t xml:space="preserve">начальником </w:t>
      </w:r>
      <w:r w:rsidR="00D70A11" w:rsidRPr="00D70A11">
        <w:rPr>
          <w:rStyle w:val="12"/>
          <w:sz w:val="28"/>
          <w:szCs w:val="28"/>
        </w:rPr>
        <w:t>отдела</w:t>
      </w:r>
      <w:r>
        <w:rPr>
          <w:rStyle w:val="12"/>
          <w:sz w:val="28"/>
          <w:szCs w:val="28"/>
        </w:rPr>
        <w:t xml:space="preserve">, </w:t>
      </w:r>
      <w:r w:rsidR="0050467C">
        <w:rPr>
          <w:rStyle w:val="12"/>
          <w:sz w:val="28"/>
          <w:szCs w:val="28"/>
        </w:rPr>
        <w:t>работниками</w:t>
      </w:r>
      <w:r w:rsidR="00476B7B">
        <w:rPr>
          <w:rStyle w:val="12"/>
          <w:sz w:val="28"/>
          <w:szCs w:val="28"/>
        </w:rPr>
        <w:t xml:space="preserve"> </w:t>
      </w:r>
      <w:r w:rsidR="00D70A11" w:rsidRPr="00D70A11">
        <w:rPr>
          <w:rStyle w:val="12"/>
          <w:sz w:val="28"/>
          <w:szCs w:val="28"/>
        </w:rPr>
        <w:t>отдела</w:t>
      </w:r>
      <w:r w:rsidRPr="002547F2">
        <w:rPr>
          <w:rStyle w:val="12"/>
          <w:sz w:val="28"/>
          <w:szCs w:val="28"/>
        </w:rPr>
        <w:t xml:space="preserve"> устаревшей, непроверенной или искаженной информации.</w:t>
      </w:r>
    </w:p>
    <w:p w:rsidR="007B250C" w:rsidRPr="002547F2" w:rsidRDefault="007B250C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317" w:lineRule="exact"/>
        <w:ind w:left="20" w:firstLine="700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Отсутствие фактов утраты документов и материалов, поступивших </w:t>
      </w:r>
      <w:r>
        <w:rPr>
          <w:rStyle w:val="12"/>
          <w:sz w:val="28"/>
          <w:szCs w:val="28"/>
        </w:rPr>
        <w:t xml:space="preserve">начальнику </w:t>
      </w:r>
      <w:r w:rsidR="00D70A11" w:rsidRPr="00D70A11">
        <w:rPr>
          <w:rStyle w:val="12"/>
          <w:sz w:val="28"/>
          <w:szCs w:val="28"/>
        </w:rPr>
        <w:t>отдела</w:t>
      </w:r>
      <w:r w:rsidR="00476B7B">
        <w:rPr>
          <w:rStyle w:val="12"/>
          <w:sz w:val="28"/>
          <w:szCs w:val="28"/>
        </w:rPr>
        <w:t xml:space="preserve"> </w:t>
      </w:r>
      <w:r w:rsidRPr="002547F2">
        <w:rPr>
          <w:rStyle w:val="12"/>
          <w:sz w:val="28"/>
          <w:szCs w:val="28"/>
        </w:rPr>
        <w:t>на исполнение, хранени</w:t>
      </w:r>
      <w:r w:rsidR="00B53902">
        <w:rPr>
          <w:rStyle w:val="12"/>
          <w:sz w:val="28"/>
          <w:szCs w:val="28"/>
        </w:rPr>
        <w:t>е</w:t>
      </w:r>
      <w:r w:rsidRPr="002547F2">
        <w:rPr>
          <w:rStyle w:val="12"/>
          <w:sz w:val="28"/>
          <w:szCs w:val="28"/>
        </w:rPr>
        <w:t>.</w:t>
      </w:r>
    </w:p>
    <w:p w:rsidR="002547F2" w:rsidRPr="002547F2" w:rsidRDefault="002547F2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7B250C">
        <w:rPr>
          <w:rStyle w:val="12"/>
          <w:sz w:val="28"/>
          <w:szCs w:val="28"/>
        </w:rPr>
        <w:t>Отсутствие фактов</w:t>
      </w:r>
      <w:bookmarkEnd w:id="9"/>
      <w:bookmarkEnd w:id="10"/>
      <w:r w:rsidR="00476B7B">
        <w:rPr>
          <w:rStyle w:val="12"/>
          <w:sz w:val="28"/>
          <w:szCs w:val="28"/>
        </w:rPr>
        <w:t xml:space="preserve"> </w:t>
      </w:r>
      <w:r w:rsidRPr="002547F2">
        <w:rPr>
          <w:rStyle w:val="12"/>
          <w:sz w:val="28"/>
          <w:szCs w:val="28"/>
        </w:rPr>
        <w:t>пропуска (срыва) сроков исполнения по документам (поручениям), которые установлены федеральным законом или нормативным</w:t>
      </w:r>
      <w:r w:rsidR="00476B7B">
        <w:rPr>
          <w:rStyle w:val="12"/>
          <w:sz w:val="28"/>
          <w:szCs w:val="28"/>
        </w:rPr>
        <w:t xml:space="preserve"> </w:t>
      </w:r>
      <w:r w:rsidRPr="002547F2">
        <w:rPr>
          <w:rStyle w:val="12"/>
          <w:sz w:val="28"/>
          <w:szCs w:val="28"/>
        </w:rPr>
        <w:t xml:space="preserve">правовым актом Ленинградской области, настоящим должностным регламентом, начальником </w:t>
      </w:r>
      <w:r w:rsidR="007B250C">
        <w:rPr>
          <w:rStyle w:val="12"/>
          <w:sz w:val="28"/>
          <w:szCs w:val="28"/>
        </w:rPr>
        <w:t>департамента</w:t>
      </w:r>
      <w:r w:rsidR="006F36C3">
        <w:rPr>
          <w:rStyle w:val="12"/>
          <w:sz w:val="28"/>
          <w:szCs w:val="28"/>
        </w:rPr>
        <w:t>, председателем К</w:t>
      </w:r>
      <w:r w:rsidRPr="002547F2">
        <w:rPr>
          <w:rStyle w:val="12"/>
          <w:sz w:val="28"/>
          <w:szCs w:val="28"/>
        </w:rPr>
        <w:t>омитета.</w:t>
      </w:r>
    </w:p>
    <w:p w:rsidR="002547F2" w:rsidRPr="002547F2" w:rsidRDefault="002547F2" w:rsidP="00CC08E3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</w:tabs>
        <w:spacing w:after="0" w:line="317" w:lineRule="exact"/>
        <w:ind w:left="20" w:firstLine="689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Отсутствие фактов пропуска без уважительной причины заседаний комиссий и иных коллегиальных органов, </w:t>
      </w:r>
      <w:r w:rsidR="007B250C">
        <w:rPr>
          <w:rStyle w:val="12"/>
          <w:sz w:val="28"/>
          <w:szCs w:val="28"/>
        </w:rPr>
        <w:t xml:space="preserve">иных мероприятий, </w:t>
      </w:r>
      <w:r w:rsidR="007B250C" w:rsidRPr="002547F2">
        <w:rPr>
          <w:rStyle w:val="12"/>
          <w:sz w:val="28"/>
          <w:szCs w:val="28"/>
        </w:rPr>
        <w:t>в которых начальн</w:t>
      </w:r>
      <w:r w:rsidR="007B250C">
        <w:rPr>
          <w:rStyle w:val="12"/>
          <w:sz w:val="28"/>
          <w:szCs w:val="28"/>
        </w:rPr>
        <w:t xml:space="preserve">ику </w:t>
      </w:r>
      <w:r w:rsidR="00D70A11" w:rsidRPr="00D70A11">
        <w:rPr>
          <w:rStyle w:val="12"/>
          <w:sz w:val="28"/>
          <w:szCs w:val="28"/>
        </w:rPr>
        <w:t>отдела</w:t>
      </w:r>
      <w:r w:rsidR="007B250C">
        <w:rPr>
          <w:rStyle w:val="12"/>
          <w:sz w:val="28"/>
          <w:szCs w:val="28"/>
        </w:rPr>
        <w:t xml:space="preserve">, работникам </w:t>
      </w:r>
      <w:r w:rsidR="00D70A11" w:rsidRPr="00D70A11">
        <w:rPr>
          <w:rStyle w:val="12"/>
          <w:sz w:val="28"/>
          <w:szCs w:val="28"/>
        </w:rPr>
        <w:t>отдела</w:t>
      </w:r>
      <w:r w:rsidR="007B250C">
        <w:rPr>
          <w:rStyle w:val="12"/>
          <w:sz w:val="28"/>
          <w:szCs w:val="28"/>
        </w:rPr>
        <w:t xml:space="preserve"> было </w:t>
      </w:r>
      <w:r w:rsidR="007B250C" w:rsidRPr="002547F2">
        <w:rPr>
          <w:rStyle w:val="12"/>
          <w:sz w:val="28"/>
          <w:szCs w:val="28"/>
        </w:rPr>
        <w:t xml:space="preserve">поручено </w:t>
      </w:r>
      <w:r w:rsidR="007B250C">
        <w:rPr>
          <w:rStyle w:val="12"/>
          <w:sz w:val="28"/>
          <w:szCs w:val="28"/>
        </w:rPr>
        <w:t xml:space="preserve">принять </w:t>
      </w:r>
      <w:r w:rsidRPr="002547F2">
        <w:rPr>
          <w:rStyle w:val="12"/>
          <w:sz w:val="28"/>
          <w:szCs w:val="28"/>
        </w:rPr>
        <w:t>участие</w:t>
      </w:r>
      <w:r w:rsidR="007B250C">
        <w:rPr>
          <w:rStyle w:val="12"/>
          <w:sz w:val="28"/>
          <w:szCs w:val="28"/>
        </w:rPr>
        <w:t>.</w:t>
      </w:r>
    </w:p>
    <w:p w:rsidR="002547F2" w:rsidRPr="002547F2" w:rsidRDefault="002547F2" w:rsidP="00CC08E3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317" w:lineRule="exact"/>
        <w:ind w:left="20" w:firstLine="689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Качество выполненной работы (подготовка документов, материалов в соответствии с установленными требованиями, полное и логичное изложение материала, грамотное составление документа).</w:t>
      </w:r>
    </w:p>
    <w:p w:rsidR="002547F2" w:rsidRPr="002547F2" w:rsidRDefault="002547F2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</w:tabs>
        <w:spacing w:after="0" w:line="317" w:lineRule="exact"/>
        <w:ind w:left="20" w:firstLine="689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Ответственность (исполнение обязанностей в срок с минимумом контроля).</w:t>
      </w:r>
    </w:p>
    <w:p w:rsidR="002547F2" w:rsidRPr="002547F2" w:rsidRDefault="002547F2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322" w:lineRule="exact"/>
        <w:ind w:left="20" w:firstLine="689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 xml:space="preserve"> Самостоятельность (способность выполнять задания без дополнительных указаний).</w:t>
      </w:r>
    </w:p>
    <w:p w:rsidR="002547F2" w:rsidRPr="002547F2" w:rsidRDefault="002547F2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322" w:lineRule="exact"/>
        <w:ind w:left="20" w:firstLine="689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Дисциплина (соблюдение служебного распорядка).</w:t>
      </w:r>
    </w:p>
    <w:p w:rsidR="002547F2" w:rsidRPr="00C927AD" w:rsidRDefault="002547F2" w:rsidP="001777A5">
      <w:pPr>
        <w:pStyle w:val="4"/>
        <w:numPr>
          <w:ilvl w:val="0"/>
          <w:numId w:val="21"/>
        </w:numPr>
        <w:shd w:val="clear" w:color="auto" w:fill="auto"/>
        <w:tabs>
          <w:tab w:val="left" w:pos="1134"/>
          <w:tab w:val="left" w:pos="1418"/>
          <w:tab w:val="left" w:pos="2127"/>
        </w:tabs>
        <w:spacing w:after="0" w:line="240" w:lineRule="auto"/>
        <w:ind w:left="20" w:firstLine="689"/>
        <w:jc w:val="both"/>
        <w:rPr>
          <w:sz w:val="28"/>
          <w:szCs w:val="28"/>
        </w:rPr>
      </w:pPr>
      <w:r w:rsidRPr="002547F2">
        <w:rPr>
          <w:rStyle w:val="12"/>
          <w:sz w:val="28"/>
          <w:szCs w:val="28"/>
        </w:rPr>
        <w:t>Профессиональная компетентность</w:t>
      </w:r>
      <w:r w:rsidR="00C927AD">
        <w:rPr>
          <w:rStyle w:val="12"/>
          <w:sz w:val="28"/>
          <w:szCs w:val="28"/>
        </w:rPr>
        <w:t>.</w:t>
      </w:r>
    </w:p>
    <w:p w:rsidR="00C244A3" w:rsidRDefault="00C244A3" w:rsidP="00C244A3">
      <w:pPr>
        <w:rPr>
          <w:sz w:val="28"/>
          <w:szCs w:val="28"/>
        </w:rPr>
      </w:pPr>
      <w:bookmarkStart w:id="11" w:name="_GoBack"/>
      <w:bookmarkEnd w:id="11"/>
    </w:p>
    <w:sectPr w:rsidR="00C244A3" w:rsidSect="00951C46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1134" w:right="567" w:bottom="1134" w:left="1134" w:header="17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80" w:rsidRDefault="00753680">
      <w:r>
        <w:separator/>
      </w:r>
    </w:p>
  </w:endnote>
  <w:endnote w:type="continuationSeparator" w:id="0">
    <w:p w:rsidR="00753680" w:rsidRDefault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C" w:rsidRDefault="00F926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5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250C" w:rsidRDefault="007B25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C" w:rsidRDefault="007B250C">
    <w:pPr>
      <w:pStyle w:val="a4"/>
      <w:framePr w:wrap="around" w:vAnchor="text" w:hAnchor="margin" w:xAlign="right" w:y="1"/>
      <w:rPr>
        <w:rStyle w:val="a6"/>
      </w:rPr>
    </w:pPr>
  </w:p>
  <w:p w:rsidR="007B250C" w:rsidRDefault="007B25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80" w:rsidRDefault="00753680">
      <w:r>
        <w:separator/>
      </w:r>
    </w:p>
  </w:footnote>
  <w:footnote w:type="continuationSeparator" w:id="0">
    <w:p w:rsidR="00753680" w:rsidRDefault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C" w:rsidRDefault="00F9261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25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250C" w:rsidRDefault="007B25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C" w:rsidRDefault="00F92611">
    <w:pPr>
      <w:pStyle w:val="a7"/>
      <w:framePr w:wrap="around" w:vAnchor="text" w:hAnchor="page" w:x="5662" w:y="491"/>
      <w:rPr>
        <w:rStyle w:val="a6"/>
        <w:sz w:val="28"/>
      </w:rPr>
    </w:pPr>
    <w:r>
      <w:rPr>
        <w:rStyle w:val="a6"/>
        <w:sz w:val="28"/>
      </w:rPr>
      <w:fldChar w:fldCharType="begin"/>
    </w:r>
    <w:r w:rsidR="007B250C">
      <w:rPr>
        <w:rStyle w:val="a6"/>
        <w:sz w:val="28"/>
      </w:rPr>
      <w:instrText xml:space="preserve">PAGE  </w:instrText>
    </w:r>
    <w:r>
      <w:rPr>
        <w:rStyle w:val="a6"/>
        <w:sz w:val="28"/>
      </w:rPr>
      <w:fldChar w:fldCharType="separate"/>
    </w:r>
    <w:r w:rsidR="00EF2C16">
      <w:rPr>
        <w:rStyle w:val="a6"/>
        <w:noProof/>
        <w:sz w:val="28"/>
      </w:rPr>
      <w:t>14</w:t>
    </w:r>
    <w:r>
      <w:rPr>
        <w:rStyle w:val="a6"/>
        <w:sz w:val="28"/>
      </w:rPr>
      <w:fldChar w:fldCharType="end"/>
    </w:r>
  </w:p>
  <w:p w:rsidR="007B250C" w:rsidRDefault="007B25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A7"/>
    <w:multiLevelType w:val="multilevel"/>
    <w:tmpl w:val="DC52D1DE"/>
    <w:lvl w:ilvl="0">
      <w:start w:val="1"/>
      <w:numFmt w:val="decimal"/>
      <w:lvlText w:val="2.6.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B215E"/>
    <w:multiLevelType w:val="multilevel"/>
    <w:tmpl w:val="8C762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D7BFE"/>
    <w:multiLevelType w:val="multilevel"/>
    <w:tmpl w:val="E9028E22"/>
    <w:lvl w:ilvl="0">
      <w:start w:val="3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F0663"/>
    <w:multiLevelType w:val="multilevel"/>
    <w:tmpl w:val="5D2A6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63662D"/>
    <w:multiLevelType w:val="multilevel"/>
    <w:tmpl w:val="2AAC735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BC41ED"/>
    <w:multiLevelType w:val="hybridMultilevel"/>
    <w:tmpl w:val="D540A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501A6"/>
    <w:multiLevelType w:val="multilevel"/>
    <w:tmpl w:val="CFE41D2A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CE1CC0"/>
    <w:multiLevelType w:val="multilevel"/>
    <w:tmpl w:val="55BC8C7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1D755A7E"/>
    <w:multiLevelType w:val="hybridMultilevel"/>
    <w:tmpl w:val="480A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6886"/>
    <w:multiLevelType w:val="multilevel"/>
    <w:tmpl w:val="67209F1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2D333B01"/>
    <w:multiLevelType w:val="hybridMultilevel"/>
    <w:tmpl w:val="540E14F4"/>
    <w:lvl w:ilvl="0" w:tplc="04ACB5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82EFF"/>
    <w:multiLevelType w:val="multilevel"/>
    <w:tmpl w:val="6118293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12">
    <w:nsid w:val="33CF575E"/>
    <w:multiLevelType w:val="hybridMultilevel"/>
    <w:tmpl w:val="5F28EF58"/>
    <w:lvl w:ilvl="0" w:tplc="0DEECBEA">
      <w:start w:val="1"/>
      <w:numFmt w:val="decimal"/>
      <w:lvlText w:val="10.%1."/>
      <w:lvlJc w:val="left"/>
      <w:pPr>
        <w:tabs>
          <w:tab w:val="num" w:pos="1418"/>
        </w:tabs>
        <w:ind w:left="1418" w:firstLine="0"/>
      </w:pPr>
      <w:rPr>
        <w:rFonts w:ascii="Times New Roman" w:hAnsi="Times New Roman" w:cs="Times New Roman" w:hint="default"/>
      </w:rPr>
    </w:lvl>
    <w:lvl w:ilvl="1" w:tplc="259ADEB4">
      <w:start w:val="1"/>
      <w:numFmt w:val="decimal"/>
      <w:lvlText w:val="10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A4F87"/>
    <w:multiLevelType w:val="hybridMultilevel"/>
    <w:tmpl w:val="800E38A6"/>
    <w:lvl w:ilvl="0" w:tplc="8B1411F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907900"/>
    <w:multiLevelType w:val="multilevel"/>
    <w:tmpl w:val="8DC65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C268B9"/>
    <w:multiLevelType w:val="multilevel"/>
    <w:tmpl w:val="B776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C8F7493"/>
    <w:multiLevelType w:val="multilevel"/>
    <w:tmpl w:val="DEE44DC4"/>
    <w:lvl w:ilvl="0">
      <w:start w:val="8"/>
      <w:numFmt w:val="decimal"/>
      <w:lvlText w:val="2.6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502687"/>
    <w:multiLevelType w:val="multilevel"/>
    <w:tmpl w:val="9D2AC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ED5F08"/>
    <w:multiLevelType w:val="hybridMultilevel"/>
    <w:tmpl w:val="21ECB44E"/>
    <w:lvl w:ilvl="0" w:tplc="7D16471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785B"/>
    <w:multiLevelType w:val="multilevel"/>
    <w:tmpl w:val="DA84B7AA"/>
    <w:lvl w:ilvl="0">
      <w:start w:val="7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E351F9A"/>
    <w:multiLevelType w:val="multilevel"/>
    <w:tmpl w:val="17DA55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FE54CD8"/>
    <w:multiLevelType w:val="multilevel"/>
    <w:tmpl w:val="9CDE9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02443DF"/>
    <w:multiLevelType w:val="multilevel"/>
    <w:tmpl w:val="23AE23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3">
    <w:nsid w:val="517239D6"/>
    <w:multiLevelType w:val="hybridMultilevel"/>
    <w:tmpl w:val="FD9C123C"/>
    <w:lvl w:ilvl="0" w:tplc="3C34F1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F14DD"/>
    <w:multiLevelType w:val="multilevel"/>
    <w:tmpl w:val="F9B64F02"/>
    <w:lvl w:ilvl="0">
      <w:start w:val="2"/>
      <w:numFmt w:val="decimal"/>
      <w:lvlText w:val="2.6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FC4B75"/>
    <w:multiLevelType w:val="multilevel"/>
    <w:tmpl w:val="C420AA12"/>
    <w:lvl w:ilvl="0">
      <w:start w:val="1"/>
      <w:numFmt w:val="decimal"/>
      <w:lvlText w:val="2.63.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3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1F6302"/>
    <w:multiLevelType w:val="multilevel"/>
    <w:tmpl w:val="8D8244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559B511B"/>
    <w:multiLevelType w:val="multilevel"/>
    <w:tmpl w:val="97DC784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589A4973"/>
    <w:multiLevelType w:val="multilevel"/>
    <w:tmpl w:val="E3ACF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1F293F"/>
    <w:multiLevelType w:val="multilevel"/>
    <w:tmpl w:val="FE7A14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0">
    <w:nsid w:val="667B556E"/>
    <w:multiLevelType w:val="multilevel"/>
    <w:tmpl w:val="185E1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871CAD"/>
    <w:multiLevelType w:val="multilevel"/>
    <w:tmpl w:val="E75C456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3F6023"/>
    <w:multiLevelType w:val="multilevel"/>
    <w:tmpl w:val="9528C25C"/>
    <w:lvl w:ilvl="0">
      <w:start w:val="1"/>
      <w:numFmt w:val="decimal"/>
      <w:lvlText w:val="2.6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DE2C49"/>
    <w:multiLevelType w:val="hybridMultilevel"/>
    <w:tmpl w:val="622CBF08"/>
    <w:lvl w:ilvl="0" w:tplc="57B63A72">
      <w:start w:val="1"/>
      <w:numFmt w:val="decimal"/>
      <w:lvlText w:val="10.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A9F2732"/>
    <w:multiLevelType w:val="multilevel"/>
    <w:tmpl w:val="8630405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531CC6"/>
    <w:multiLevelType w:val="multilevel"/>
    <w:tmpl w:val="D7C893E2"/>
    <w:lvl w:ilvl="0">
      <w:start w:val="2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1AA4EEE"/>
    <w:multiLevelType w:val="multilevel"/>
    <w:tmpl w:val="99E0A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5D0DB8"/>
    <w:multiLevelType w:val="multilevel"/>
    <w:tmpl w:val="F02A3D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8">
    <w:nsid w:val="778F7AC6"/>
    <w:multiLevelType w:val="multilevel"/>
    <w:tmpl w:val="B4C2E7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85D531F"/>
    <w:multiLevelType w:val="hybridMultilevel"/>
    <w:tmpl w:val="6D20E796"/>
    <w:lvl w:ilvl="0" w:tplc="256AB2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8B76465"/>
    <w:multiLevelType w:val="multilevel"/>
    <w:tmpl w:val="E0CC9E8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7AC3654E"/>
    <w:multiLevelType w:val="multilevel"/>
    <w:tmpl w:val="6AA84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D41A6F"/>
    <w:multiLevelType w:val="multilevel"/>
    <w:tmpl w:val="D77C6BCA"/>
    <w:lvl w:ilvl="0">
      <w:start w:val="1"/>
      <w:numFmt w:val="decimal"/>
      <w:lvlText w:val="2.6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6"/>
  </w:num>
  <w:num w:numId="5">
    <w:abstractNumId w:val="35"/>
  </w:num>
  <w:num w:numId="6">
    <w:abstractNumId w:val="33"/>
  </w:num>
  <w:num w:numId="7">
    <w:abstractNumId w:val="40"/>
  </w:num>
  <w:num w:numId="8">
    <w:abstractNumId w:val="38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"/>
  </w:num>
  <w:num w:numId="14">
    <w:abstractNumId w:val="24"/>
  </w:num>
  <w:num w:numId="15">
    <w:abstractNumId w:val="42"/>
  </w:num>
  <w:num w:numId="16">
    <w:abstractNumId w:val="32"/>
  </w:num>
  <w:num w:numId="17">
    <w:abstractNumId w:val="30"/>
  </w:num>
  <w:num w:numId="18">
    <w:abstractNumId w:val="0"/>
  </w:num>
  <w:num w:numId="19">
    <w:abstractNumId w:val="25"/>
  </w:num>
  <w:num w:numId="20">
    <w:abstractNumId w:val="16"/>
  </w:num>
  <w:num w:numId="21">
    <w:abstractNumId w:val="34"/>
  </w:num>
  <w:num w:numId="22">
    <w:abstractNumId w:val="21"/>
  </w:num>
  <w:num w:numId="23">
    <w:abstractNumId w:val="22"/>
  </w:num>
  <w:num w:numId="24">
    <w:abstractNumId w:val="29"/>
  </w:num>
  <w:num w:numId="25">
    <w:abstractNumId w:val="10"/>
  </w:num>
  <w:num w:numId="26">
    <w:abstractNumId w:val="4"/>
  </w:num>
  <w:num w:numId="27">
    <w:abstractNumId w:val="23"/>
  </w:num>
  <w:num w:numId="28">
    <w:abstractNumId w:val="39"/>
  </w:num>
  <w:num w:numId="29">
    <w:abstractNumId w:val="13"/>
  </w:num>
  <w:num w:numId="30">
    <w:abstractNumId w:val="8"/>
  </w:num>
  <w:num w:numId="31">
    <w:abstractNumId w:val="3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1"/>
  </w:num>
  <w:num w:numId="35">
    <w:abstractNumId w:val="14"/>
  </w:num>
  <w:num w:numId="36">
    <w:abstractNumId w:val="5"/>
  </w:num>
  <w:num w:numId="37">
    <w:abstractNumId w:val="18"/>
  </w:num>
  <w:num w:numId="38">
    <w:abstractNumId w:val="1"/>
  </w:num>
  <w:num w:numId="39">
    <w:abstractNumId w:val="28"/>
  </w:num>
  <w:num w:numId="40">
    <w:abstractNumId w:val="3"/>
  </w:num>
  <w:num w:numId="41">
    <w:abstractNumId w:val="17"/>
  </w:num>
  <w:num w:numId="42">
    <w:abstractNumId w:val="19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DB"/>
    <w:rsid w:val="000005E4"/>
    <w:rsid w:val="00002213"/>
    <w:rsid w:val="00004915"/>
    <w:rsid w:val="00006169"/>
    <w:rsid w:val="00024B3E"/>
    <w:rsid w:val="00024EBC"/>
    <w:rsid w:val="000314E1"/>
    <w:rsid w:val="0004276B"/>
    <w:rsid w:val="000509F6"/>
    <w:rsid w:val="00051F56"/>
    <w:rsid w:val="00055567"/>
    <w:rsid w:val="0005637E"/>
    <w:rsid w:val="000606B7"/>
    <w:rsid w:val="00065C96"/>
    <w:rsid w:val="00065E53"/>
    <w:rsid w:val="00073402"/>
    <w:rsid w:val="000736BE"/>
    <w:rsid w:val="00074A52"/>
    <w:rsid w:val="000758D5"/>
    <w:rsid w:val="00084A3B"/>
    <w:rsid w:val="00085194"/>
    <w:rsid w:val="000855A0"/>
    <w:rsid w:val="00091642"/>
    <w:rsid w:val="000A1DE7"/>
    <w:rsid w:val="000A51FF"/>
    <w:rsid w:val="000B0D89"/>
    <w:rsid w:val="000B0FE0"/>
    <w:rsid w:val="000B1A8F"/>
    <w:rsid w:val="000B5B05"/>
    <w:rsid w:val="000C052F"/>
    <w:rsid w:val="000C698C"/>
    <w:rsid w:val="000D1F8F"/>
    <w:rsid w:val="000D4122"/>
    <w:rsid w:val="000E5862"/>
    <w:rsid w:val="00100249"/>
    <w:rsid w:val="0011209B"/>
    <w:rsid w:val="00113347"/>
    <w:rsid w:val="001225E7"/>
    <w:rsid w:val="00124864"/>
    <w:rsid w:val="001325BF"/>
    <w:rsid w:val="00136ADD"/>
    <w:rsid w:val="0014112E"/>
    <w:rsid w:val="00145077"/>
    <w:rsid w:val="00150EFD"/>
    <w:rsid w:val="00156609"/>
    <w:rsid w:val="00162829"/>
    <w:rsid w:val="0016649F"/>
    <w:rsid w:val="00167AD4"/>
    <w:rsid w:val="001707FD"/>
    <w:rsid w:val="00173DDA"/>
    <w:rsid w:val="001777A5"/>
    <w:rsid w:val="0018029D"/>
    <w:rsid w:val="00183105"/>
    <w:rsid w:val="001836A7"/>
    <w:rsid w:val="00185D9A"/>
    <w:rsid w:val="00187070"/>
    <w:rsid w:val="00191773"/>
    <w:rsid w:val="001932EC"/>
    <w:rsid w:val="00197425"/>
    <w:rsid w:val="001A2FF1"/>
    <w:rsid w:val="001A3D23"/>
    <w:rsid w:val="001B2B18"/>
    <w:rsid w:val="001B35DC"/>
    <w:rsid w:val="001B361B"/>
    <w:rsid w:val="001D561B"/>
    <w:rsid w:val="001D590B"/>
    <w:rsid w:val="001D7376"/>
    <w:rsid w:val="001E1AA3"/>
    <w:rsid w:val="001E5FEA"/>
    <w:rsid w:val="001F0576"/>
    <w:rsid w:val="002017FE"/>
    <w:rsid w:val="00203C82"/>
    <w:rsid w:val="0021049E"/>
    <w:rsid w:val="0021748B"/>
    <w:rsid w:val="00220C10"/>
    <w:rsid w:val="00224408"/>
    <w:rsid w:val="00225047"/>
    <w:rsid w:val="00226EA8"/>
    <w:rsid w:val="002277C9"/>
    <w:rsid w:val="002334D7"/>
    <w:rsid w:val="002418A1"/>
    <w:rsid w:val="00245DE2"/>
    <w:rsid w:val="002530AF"/>
    <w:rsid w:val="002547F2"/>
    <w:rsid w:val="002561E2"/>
    <w:rsid w:val="002620DB"/>
    <w:rsid w:val="00265ECC"/>
    <w:rsid w:val="002740E7"/>
    <w:rsid w:val="0027473E"/>
    <w:rsid w:val="00274E84"/>
    <w:rsid w:val="00276F07"/>
    <w:rsid w:val="00281332"/>
    <w:rsid w:val="00285B39"/>
    <w:rsid w:val="00295FD8"/>
    <w:rsid w:val="002A198E"/>
    <w:rsid w:val="002A573D"/>
    <w:rsid w:val="002A69F8"/>
    <w:rsid w:val="002C0E5B"/>
    <w:rsid w:val="002C232F"/>
    <w:rsid w:val="002D3567"/>
    <w:rsid w:val="002D3927"/>
    <w:rsid w:val="002D4912"/>
    <w:rsid w:val="002D5F39"/>
    <w:rsid w:val="002D6550"/>
    <w:rsid w:val="002E1055"/>
    <w:rsid w:val="002E13B6"/>
    <w:rsid w:val="002E27C8"/>
    <w:rsid w:val="002E377B"/>
    <w:rsid w:val="002F53B7"/>
    <w:rsid w:val="00303AA2"/>
    <w:rsid w:val="003143D1"/>
    <w:rsid w:val="00316FE1"/>
    <w:rsid w:val="003213D7"/>
    <w:rsid w:val="0033119D"/>
    <w:rsid w:val="00332319"/>
    <w:rsid w:val="0033697E"/>
    <w:rsid w:val="003404F9"/>
    <w:rsid w:val="003463D3"/>
    <w:rsid w:val="0034685C"/>
    <w:rsid w:val="00361047"/>
    <w:rsid w:val="003749CB"/>
    <w:rsid w:val="003776B9"/>
    <w:rsid w:val="00381622"/>
    <w:rsid w:val="00385AE6"/>
    <w:rsid w:val="003903C7"/>
    <w:rsid w:val="0039216F"/>
    <w:rsid w:val="00395688"/>
    <w:rsid w:val="00396AE0"/>
    <w:rsid w:val="003A19E0"/>
    <w:rsid w:val="003A1B67"/>
    <w:rsid w:val="003A6E5E"/>
    <w:rsid w:val="003B2894"/>
    <w:rsid w:val="003B7E00"/>
    <w:rsid w:val="003D12D1"/>
    <w:rsid w:val="003D34E8"/>
    <w:rsid w:val="003D7737"/>
    <w:rsid w:val="003E2962"/>
    <w:rsid w:val="003F4F2B"/>
    <w:rsid w:val="003F5AD3"/>
    <w:rsid w:val="00402EA7"/>
    <w:rsid w:val="004071B5"/>
    <w:rsid w:val="004164A2"/>
    <w:rsid w:val="004203D4"/>
    <w:rsid w:val="00422AB4"/>
    <w:rsid w:val="00422EB4"/>
    <w:rsid w:val="004263B8"/>
    <w:rsid w:val="00426AA0"/>
    <w:rsid w:val="00434D1E"/>
    <w:rsid w:val="00437AC3"/>
    <w:rsid w:val="00445CD0"/>
    <w:rsid w:val="004519BB"/>
    <w:rsid w:val="00453E2C"/>
    <w:rsid w:val="00454461"/>
    <w:rsid w:val="00460B95"/>
    <w:rsid w:val="004639CC"/>
    <w:rsid w:val="00470960"/>
    <w:rsid w:val="00476B7B"/>
    <w:rsid w:val="004841A2"/>
    <w:rsid w:val="004857CA"/>
    <w:rsid w:val="004924B3"/>
    <w:rsid w:val="00495C12"/>
    <w:rsid w:val="00496B16"/>
    <w:rsid w:val="004978DB"/>
    <w:rsid w:val="004A14DB"/>
    <w:rsid w:val="004B15F9"/>
    <w:rsid w:val="004B59B3"/>
    <w:rsid w:val="004C32A1"/>
    <w:rsid w:val="004C3B79"/>
    <w:rsid w:val="004C735F"/>
    <w:rsid w:val="004D40CA"/>
    <w:rsid w:val="004E3A32"/>
    <w:rsid w:val="004E41AF"/>
    <w:rsid w:val="004E7932"/>
    <w:rsid w:val="004F0903"/>
    <w:rsid w:val="004F0A38"/>
    <w:rsid w:val="004F1F86"/>
    <w:rsid w:val="004F41DC"/>
    <w:rsid w:val="004F4460"/>
    <w:rsid w:val="005026A6"/>
    <w:rsid w:val="0050285C"/>
    <w:rsid w:val="0050467C"/>
    <w:rsid w:val="00510B05"/>
    <w:rsid w:val="005137A4"/>
    <w:rsid w:val="00516BDB"/>
    <w:rsid w:val="00525038"/>
    <w:rsid w:val="00526DAF"/>
    <w:rsid w:val="00532557"/>
    <w:rsid w:val="00533CFD"/>
    <w:rsid w:val="00534115"/>
    <w:rsid w:val="00536864"/>
    <w:rsid w:val="00545F87"/>
    <w:rsid w:val="005508D6"/>
    <w:rsid w:val="0055259A"/>
    <w:rsid w:val="005571FC"/>
    <w:rsid w:val="00571C97"/>
    <w:rsid w:val="00574F4D"/>
    <w:rsid w:val="005766D0"/>
    <w:rsid w:val="0057759B"/>
    <w:rsid w:val="005808DF"/>
    <w:rsid w:val="00594909"/>
    <w:rsid w:val="00595D89"/>
    <w:rsid w:val="005971F3"/>
    <w:rsid w:val="005A0789"/>
    <w:rsid w:val="005A3022"/>
    <w:rsid w:val="005B1B2D"/>
    <w:rsid w:val="005B50CC"/>
    <w:rsid w:val="005C234F"/>
    <w:rsid w:val="005C7001"/>
    <w:rsid w:val="005C75F3"/>
    <w:rsid w:val="005D05F0"/>
    <w:rsid w:val="005D78F4"/>
    <w:rsid w:val="005E2AA9"/>
    <w:rsid w:val="005F423A"/>
    <w:rsid w:val="005F4F8C"/>
    <w:rsid w:val="005F5F76"/>
    <w:rsid w:val="006012B9"/>
    <w:rsid w:val="00602AA1"/>
    <w:rsid w:val="00602E38"/>
    <w:rsid w:val="006046F8"/>
    <w:rsid w:val="006054EB"/>
    <w:rsid w:val="006067D7"/>
    <w:rsid w:val="006142FF"/>
    <w:rsid w:val="00614802"/>
    <w:rsid w:val="006245C8"/>
    <w:rsid w:val="00625C60"/>
    <w:rsid w:val="00626B85"/>
    <w:rsid w:val="00646939"/>
    <w:rsid w:val="006518B2"/>
    <w:rsid w:val="0065502B"/>
    <w:rsid w:val="00657EFD"/>
    <w:rsid w:val="0066190E"/>
    <w:rsid w:val="00683950"/>
    <w:rsid w:val="00683E54"/>
    <w:rsid w:val="006871BA"/>
    <w:rsid w:val="006D39F8"/>
    <w:rsid w:val="006F1288"/>
    <w:rsid w:val="006F36C3"/>
    <w:rsid w:val="00704A62"/>
    <w:rsid w:val="007073CF"/>
    <w:rsid w:val="0071181E"/>
    <w:rsid w:val="00720B31"/>
    <w:rsid w:val="00720BA1"/>
    <w:rsid w:val="00726073"/>
    <w:rsid w:val="00727286"/>
    <w:rsid w:val="00731C7A"/>
    <w:rsid w:val="007374AE"/>
    <w:rsid w:val="0075142E"/>
    <w:rsid w:val="00752EB4"/>
    <w:rsid w:val="00753680"/>
    <w:rsid w:val="0075739C"/>
    <w:rsid w:val="00757EF2"/>
    <w:rsid w:val="00782ADC"/>
    <w:rsid w:val="00786B79"/>
    <w:rsid w:val="0079188B"/>
    <w:rsid w:val="00794CF8"/>
    <w:rsid w:val="007B250C"/>
    <w:rsid w:val="007B5D43"/>
    <w:rsid w:val="007B74E1"/>
    <w:rsid w:val="007C002C"/>
    <w:rsid w:val="007D298B"/>
    <w:rsid w:val="007D4D65"/>
    <w:rsid w:val="007D6BD8"/>
    <w:rsid w:val="007E1DA5"/>
    <w:rsid w:val="007E2585"/>
    <w:rsid w:val="007E63C2"/>
    <w:rsid w:val="00806B5F"/>
    <w:rsid w:val="0081142C"/>
    <w:rsid w:val="00816A74"/>
    <w:rsid w:val="00821C48"/>
    <w:rsid w:val="0082470A"/>
    <w:rsid w:val="00826DE3"/>
    <w:rsid w:val="00827EC6"/>
    <w:rsid w:val="0083023E"/>
    <w:rsid w:val="00831E2B"/>
    <w:rsid w:val="00835B3C"/>
    <w:rsid w:val="0084048B"/>
    <w:rsid w:val="00845069"/>
    <w:rsid w:val="00846055"/>
    <w:rsid w:val="00856BD7"/>
    <w:rsid w:val="0087312D"/>
    <w:rsid w:val="00874136"/>
    <w:rsid w:val="00874316"/>
    <w:rsid w:val="00877B5A"/>
    <w:rsid w:val="00882117"/>
    <w:rsid w:val="00884BA9"/>
    <w:rsid w:val="00884DA6"/>
    <w:rsid w:val="00885DE3"/>
    <w:rsid w:val="00895213"/>
    <w:rsid w:val="00896768"/>
    <w:rsid w:val="00897986"/>
    <w:rsid w:val="008A02E4"/>
    <w:rsid w:val="008B198A"/>
    <w:rsid w:val="008B483D"/>
    <w:rsid w:val="008B58B3"/>
    <w:rsid w:val="008B7D3C"/>
    <w:rsid w:val="008D610E"/>
    <w:rsid w:val="008E57AF"/>
    <w:rsid w:val="008E5AEA"/>
    <w:rsid w:val="008F6216"/>
    <w:rsid w:val="0090193E"/>
    <w:rsid w:val="00904B62"/>
    <w:rsid w:val="009066FD"/>
    <w:rsid w:val="00906A16"/>
    <w:rsid w:val="00913DF4"/>
    <w:rsid w:val="00915DA0"/>
    <w:rsid w:val="00917078"/>
    <w:rsid w:val="00917538"/>
    <w:rsid w:val="009254B2"/>
    <w:rsid w:val="009320A4"/>
    <w:rsid w:val="00932537"/>
    <w:rsid w:val="009325D9"/>
    <w:rsid w:val="00934079"/>
    <w:rsid w:val="00934C82"/>
    <w:rsid w:val="00934E5A"/>
    <w:rsid w:val="00951C46"/>
    <w:rsid w:val="0095222A"/>
    <w:rsid w:val="00952E5E"/>
    <w:rsid w:val="00953AD4"/>
    <w:rsid w:val="00955D80"/>
    <w:rsid w:val="00971195"/>
    <w:rsid w:val="0097185D"/>
    <w:rsid w:val="009829EA"/>
    <w:rsid w:val="00985815"/>
    <w:rsid w:val="00986FA4"/>
    <w:rsid w:val="00990082"/>
    <w:rsid w:val="00995C02"/>
    <w:rsid w:val="009A0079"/>
    <w:rsid w:val="009A07DF"/>
    <w:rsid w:val="009A7736"/>
    <w:rsid w:val="009B2AAC"/>
    <w:rsid w:val="009B593C"/>
    <w:rsid w:val="009C5C66"/>
    <w:rsid w:val="009D7622"/>
    <w:rsid w:val="009E7F9E"/>
    <w:rsid w:val="009F2933"/>
    <w:rsid w:val="00A02809"/>
    <w:rsid w:val="00A02A91"/>
    <w:rsid w:val="00A11818"/>
    <w:rsid w:val="00A1184F"/>
    <w:rsid w:val="00A207E5"/>
    <w:rsid w:val="00A216F0"/>
    <w:rsid w:val="00A21E84"/>
    <w:rsid w:val="00A21F44"/>
    <w:rsid w:val="00A22E3E"/>
    <w:rsid w:val="00A235D5"/>
    <w:rsid w:val="00A2556A"/>
    <w:rsid w:val="00A31659"/>
    <w:rsid w:val="00A33653"/>
    <w:rsid w:val="00A35088"/>
    <w:rsid w:val="00A350C7"/>
    <w:rsid w:val="00A4078A"/>
    <w:rsid w:val="00A44A57"/>
    <w:rsid w:val="00A53D21"/>
    <w:rsid w:val="00A57D23"/>
    <w:rsid w:val="00A65407"/>
    <w:rsid w:val="00A709D8"/>
    <w:rsid w:val="00A71941"/>
    <w:rsid w:val="00A73BDF"/>
    <w:rsid w:val="00A77745"/>
    <w:rsid w:val="00A801A0"/>
    <w:rsid w:val="00A93245"/>
    <w:rsid w:val="00A946B6"/>
    <w:rsid w:val="00A95543"/>
    <w:rsid w:val="00AA3731"/>
    <w:rsid w:val="00AB183B"/>
    <w:rsid w:val="00AB19A5"/>
    <w:rsid w:val="00AB2361"/>
    <w:rsid w:val="00AB249E"/>
    <w:rsid w:val="00AB2C25"/>
    <w:rsid w:val="00AC3C0C"/>
    <w:rsid w:val="00AC56AE"/>
    <w:rsid w:val="00AD06EB"/>
    <w:rsid w:val="00AD1602"/>
    <w:rsid w:val="00AD5CE6"/>
    <w:rsid w:val="00AD6835"/>
    <w:rsid w:val="00AE043A"/>
    <w:rsid w:val="00AE435B"/>
    <w:rsid w:val="00AE4C24"/>
    <w:rsid w:val="00AE713E"/>
    <w:rsid w:val="00AE7699"/>
    <w:rsid w:val="00AF038D"/>
    <w:rsid w:val="00AF36DB"/>
    <w:rsid w:val="00B00A2A"/>
    <w:rsid w:val="00B0132E"/>
    <w:rsid w:val="00B04A95"/>
    <w:rsid w:val="00B10C5B"/>
    <w:rsid w:val="00B10F28"/>
    <w:rsid w:val="00B173B6"/>
    <w:rsid w:val="00B1785C"/>
    <w:rsid w:val="00B218AA"/>
    <w:rsid w:val="00B264DC"/>
    <w:rsid w:val="00B26A4A"/>
    <w:rsid w:val="00B37B0D"/>
    <w:rsid w:val="00B37BA2"/>
    <w:rsid w:val="00B44E17"/>
    <w:rsid w:val="00B4668D"/>
    <w:rsid w:val="00B4764E"/>
    <w:rsid w:val="00B5163A"/>
    <w:rsid w:val="00B53902"/>
    <w:rsid w:val="00B54306"/>
    <w:rsid w:val="00B554E1"/>
    <w:rsid w:val="00B61FF3"/>
    <w:rsid w:val="00B64441"/>
    <w:rsid w:val="00B678F5"/>
    <w:rsid w:val="00B73F66"/>
    <w:rsid w:val="00B80C5B"/>
    <w:rsid w:val="00B8637B"/>
    <w:rsid w:val="00B9299D"/>
    <w:rsid w:val="00B975F2"/>
    <w:rsid w:val="00BA0C1E"/>
    <w:rsid w:val="00BA0E35"/>
    <w:rsid w:val="00BA435F"/>
    <w:rsid w:val="00BA7C70"/>
    <w:rsid w:val="00BB514F"/>
    <w:rsid w:val="00BC3ECC"/>
    <w:rsid w:val="00BC65EB"/>
    <w:rsid w:val="00BC7885"/>
    <w:rsid w:val="00BD123C"/>
    <w:rsid w:val="00BE12E9"/>
    <w:rsid w:val="00BE4A3D"/>
    <w:rsid w:val="00BF0384"/>
    <w:rsid w:val="00BF2D10"/>
    <w:rsid w:val="00BF3203"/>
    <w:rsid w:val="00BF6B72"/>
    <w:rsid w:val="00BF6C24"/>
    <w:rsid w:val="00C051D8"/>
    <w:rsid w:val="00C10A84"/>
    <w:rsid w:val="00C11C2F"/>
    <w:rsid w:val="00C120D0"/>
    <w:rsid w:val="00C1339E"/>
    <w:rsid w:val="00C148D8"/>
    <w:rsid w:val="00C206C7"/>
    <w:rsid w:val="00C244A3"/>
    <w:rsid w:val="00C27E56"/>
    <w:rsid w:val="00C42A7C"/>
    <w:rsid w:val="00C45DFA"/>
    <w:rsid w:val="00C4704F"/>
    <w:rsid w:val="00C51AB1"/>
    <w:rsid w:val="00C61E68"/>
    <w:rsid w:val="00C62B1B"/>
    <w:rsid w:val="00C64271"/>
    <w:rsid w:val="00C67F1A"/>
    <w:rsid w:val="00C72942"/>
    <w:rsid w:val="00C83B13"/>
    <w:rsid w:val="00C9108B"/>
    <w:rsid w:val="00C927AD"/>
    <w:rsid w:val="00CA22BA"/>
    <w:rsid w:val="00CA4C6B"/>
    <w:rsid w:val="00CA5D55"/>
    <w:rsid w:val="00CB15DF"/>
    <w:rsid w:val="00CB2DBC"/>
    <w:rsid w:val="00CB5873"/>
    <w:rsid w:val="00CB77D7"/>
    <w:rsid w:val="00CC08E3"/>
    <w:rsid w:val="00CC3392"/>
    <w:rsid w:val="00CC5253"/>
    <w:rsid w:val="00CC593E"/>
    <w:rsid w:val="00CD2733"/>
    <w:rsid w:val="00CD5F79"/>
    <w:rsid w:val="00CE097D"/>
    <w:rsid w:val="00CE15D6"/>
    <w:rsid w:val="00CE65D0"/>
    <w:rsid w:val="00CE75AD"/>
    <w:rsid w:val="00CF42B6"/>
    <w:rsid w:val="00CF4603"/>
    <w:rsid w:val="00CF4734"/>
    <w:rsid w:val="00CF477E"/>
    <w:rsid w:val="00CF593F"/>
    <w:rsid w:val="00CF6744"/>
    <w:rsid w:val="00D060F6"/>
    <w:rsid w:val="00D061B6"/>
    <w:rsid w:val="00D076B5"/>
    <w:rsid w:val="00D07BD4"/>
    <w:rsid w:val="00D1250C"/>
    <w:rsid w:val="00D16490"/>
    <w:rsid w:val="00D167D5"/>
    <w:rsid w:val="00D21E72"/>
    <w:rsid w:val="00D302FF"/>
    <w:rsid w:val="00D305A3"/>
    <w:rsid w:val="00D35252"/>
    <w:rsid w:val="00D442B5"/>
    <w:rsid w:val="00D458C4"/>
    <w:rsid w:val="00D546A1"/>
    <w:rsid w:val="00D70A11"/>
    <w:rsid w:val="00D74431"/>
    <w:rsid w:val="00D745DC"/>
    <w:rsid w:val="00D754A3"/>
    <w:rsid w:val="00D7592A"/>
    <w:rsid w:val="00D807F9"/>
    <w:rsid w:val="00D824B4"/>
    <w:rsid w:val="00D85121"/>
    <w:rsid w:val="00D857F7"/>
    <w:rsid w:val="00D96A44"/>
    <w:rsid w:val="00DB343F"/>
    <w:rsid w:val="00DB6BB3"/>
    <w:rsid w:val="00DC45B8"/>
    <w:rsid w:val="00DD75E7"/>
    <w:rsid w:val="00DE6256"/>
    <w:rsid w:val="00DE696C"/>
    <w:rsid w:val="00DE7386"/>
    <w:rsid w:val="00DE7A08"/>
    <w:rsid w:val="00DF76E8"/>
    <w:rsid w:val="00E0726F"/>
    <w:rsid w:val="00E242E7"/>
    <w:rsid w:val="00E317D3"/>
    <w:rsid w:val="00E465EA"/>
    <w:rsid w:val="00E50574"/>
    <w:rsid w:val="00E64CAE"/>
    <w:rsid w:val="00E659C4"/>
    <w:rsid w:val="00E75156"/>
    <w:rsid w:val="00E75453"/>
    <w:rsid w:val="00E776EE"/>
    <w:rsid w:val="00E828C8"/>
    <w:rsid w:val="00E84846"/>
    <w:rsid w:val="00E85FC8"/>
    <w:rsid w:val="00E901CB"/>
    <w:rsid w:val="00E9242B"/>
    <w:rsid w:val="00E97458"/>
    <w:rsid w:val="00EA2246"/>
    <w:rsid w:val="00EA5C9E"/>
    <w:rsid w:val="00EA6A90"/>
    <w:rsid w:val="00EA7591"/>
    <w:rsid w:val="00EB635A"/>
    <w:rsid w:val="00EC2D56"/>
    <w:rsid w:val="00ED298D"/>
    <w:rsid w:val="00ED663A"/>
    <w:rsid w:val="00ED6B7E"/>
    <w:rsid w:val="00EE2D1E"/>
    <w:rsid w:val="00EE3E50"/>
    <w:rsid w:val="00EE74DC"/>
    <w:rsid w:val="00EF2BDB"/>
    <w:rsid w:val="00EF2C16"/>
    <w:rsid w:val="00EF652C"/>
    <w:rsid w:val="00F04089"/>
    <w:rsid w:val="00F071C6"/>
    <w:rsid w:val="00F113F1"/>
    <w:rsid w:val="00F23997"/>
    <w:rsid w:val="00F243AF"/>
    <w:rsid w:val="00F27995"/>
    <w:rsid w:val="00F32376"/>
    <w:rsid w:val="00F3340B"/>
    <w:rsid w:val="00F37FE2"/>
    <w:rsid w:val="00F416DF"/>
    <w:rsid w:val="00F41DF1"/>
    <w:rsid w:val="00F50715"/>
    <w:rsid w:val="00F626C6"/>
    <w:rsid w:val="00F65CE3"/>
    <w:rsid w:val="00F73D87"/>
    <w:rsid w:val="00F77A2A"/>
    <w:rsid w:val="00F85C0F"/>
    <w:rsid w:val="00F90D8E"/>
    <w:rsid w:val="00F92611"/>
    <w:rsid w:val="00FA4C51"/>
    <w:rsid w:val="00FB20CC"/>
    <w:rsid w:val="00FB2E68"/>
    <w:rsid w:val="00FB7AC7"/>
    <w:rsid w:val="00FC0386"/>
    <w:rsid w:val="00FC1F73"/>
    <w:rsid w:val="00FC2FC4"/>
    <w:rsid w:val="00FC35FF"/>
    <w:rsid w:val="00FC3882"/>
    <w:rsid w:val="00FC7DD1"/>
    <w:rsid w:val="00FD343C"/>
    <w:rsid w:val="00FD3559"/>
    <w:rsid w:val="00FE4577"/>
    <w:rsid w:val="00FF423A"/>
    <w:rsid w:val="00FF46EF"/>
    <w:rsid w:val="00FF51BE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6DB"/>
    <w:rPr>
      <w:sz w:val="24"/>
      <w:szCs w:val="24"/>
    </w:rPr>
  </w:style>
  <w:style w:type="paragraph" w:styleId="1">
    <w:name w:val="heading 1"/>
    <w:basedOn w:val="a"/>
    <w:next w:val="a"/>
    <w:qFormat/>
    <w:rsid w:val="00AF3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36D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36DB"/>
    <w:pPr>
      <w:ind w:firstLine="720"/>
      <w:jc w:val="both"/>
    </w:pPr>
    <w:rPr>
      <w:iCs/>
      <w:sz w:val="28"/>
      <w:szCs w:val="28"/>
    </w:rPr>
  </w:style>
  <w:style w:type="paragraph" w:styleId="a4">
    <w:name w:val="footer"/>
    <w:basedOn w:val="a"/>
    <w:rsid w:val="00AF36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5">
    <w:name w:val="Body Text"/>
    <w:basedOn w:val="a"/>
    <w:rsid w:val="00AF36DB"/>
    <w:pPr>
      <w:spacing w:after="120"/>
    </w:pPr>
  </w:style>
  <w:style w:type="paragraph" w:styleId="20">
    <w:name w:val="Body Text 2"/>
    <w:basedOn w:val="a"/>
    <w:rsid w:val="00AF36DB"/>
    <w:pPr>
      <w:numPr>
        <w:ilvl w:val="12"/>
      </w:num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onsNormal">
    <w:name w:val="ConsNormal"/>
    <w:rsid w:val="00AF36D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page number"/>
    <w:basedOn w:val="a0"/>
    <w:rsid w:val="00AF36DB"/>
  </w:style>
  <w:style w:type="paragraph" w:styleId="a7">
    <w:name w:val="header"/>
    <w:basedOn w:val="a"/>
    <w:rsid w:val="00AF36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21">
    <w:name w:val="Body Text Indent 2"/>
    <w:basedOn w:val="a"/>
    <w:rsid w:val="00AF36DB"/>
    <w:pPr>
      <w:tabs>
        <w:tab w:val="left" w:pos="-3240"/>
      </w:tabs>
      <w:ind w:firstLine="720"/>
      <w:jc w:val="both"/>
    </w:pPr>
    <w:rPr>
      <w:b/>
      <w:bCs/>
      <w:sz w:val="28"/>
    </w:rPr>
  </w:style>
  <w:style w:type="paragraph" w:styleId="a8">
    <w:name w:val="Plain Text"/>
    <w:basedOn w:val="a"/>
    <w:rsid w:val="00AF36D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0">
    <w:name w:val="Обычный1"/>
    <w:rsid w:val="001836A7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1836A7"/>
    <w:pPr>
      <w:ind w:firstLine="720"/>
      <w:jc w:val="both"/>
    </w:pPr>
    <w:rPr>
      <w:szCs w:val="20"/>
    </w:rPr>
  </w:style>
  <w:style w:type="character" w:customStyle="1" w:styleId="Constantia">
    <w:name w:val="Основной текст + Constantia"/>
    <w:aliases w:val="12 pt,Интервал 1 pt"/>
    <w:rsid w:val="00A11818"/>
    <w:rPr>
      <w:rFonts w:ascii="Constantia" w:eastAsia="Times New Roman" w:hAnsi="Constantia" w:cs="Constantia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Normal (Web)"/>
    <w:basedOn w:val="a"/>
    <w:unhideWhenUsed/>
    <w:rsid w:val="00EA224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22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22EB4"/>
    <w:rPr>
      <w:sz w:val="16"/>
      <w:szCs w:val="16"/>
    </w:rPr>
  </w:style>
  <w:style w:type="paragraph" w:styleId="aa">
    <w:name w:val="Block Text"/>
    <w:basedOn w:val="a"/>
    <w:rsid w:val="00422EB4"/>
    <w:pPr>
      <w:ind w:left="-426" w:right="-766" w:firstLine="709"/>
      <w:jc w:val="both"/>
    </w:pPr>
    <w:rPr>
      <w:sz w:val="28"/>
      <w:szCs w:val="20"/>
    </w:rPr>
  </w:style>
  <w:style w:type="character" w:styleId="ab">
    <w:name w:val="Hyperlink"/>
    <w:rsid w:val="00422EB4"/>
    <w:rPr>
      <w:color w:val="0000FF"/>
      <w:u w:val="single"/>
    </w:rPr>
  </w:style>
  <w:style w:type="paragraph" w:customStyle="1" w:styleId="11">
    <w:name w:val="Название объекта1"/>
    <w:basedOn w:val="10"/>
    <w:rsid w:val="00303AA2"/>
    <w:pPr>
      <w:ind w:firstLine="4820"/>
      <w:jc w:val="center"/>
    </w:pPr>
    <w:rPr>
      <w:sz w:val="24"/>
    </w:rPr>
  </w:style>
  <w:style w:type="paragraph" w:styleId="ac">
    <w:name w:val="Balloon Text"/>
    <w:basedOn w:val="a"/>
    <w:link w:val="ad"/>
    <w:rsid w:val="008731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7312D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"/>
    <w:rsid w:val="002547F2"/>
    <w:rPr>
      <w:shd w:val="clear" w:color="auto" w:fill="FFFFFF"/>
    </w:rPr>
  </w:style>
  <w:style w:type="character" w:customStyle="1" w:styleId="12">
    <w:name w:val="Основной текст1"/>
    <w:rsid w:val="00254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2"/>
    <w:rsid w:val="00254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254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e"/>
    <w:rsid w:val="002547F2"/>
    <w:pPr>
      <w:widowControl w:val="0"/>
      <w:shd w:val="clear" w:color="auto" w:fill="FFFFFF"/>
      <w:spacing w:after="3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6871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C927AD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26DAF"/>
    <w:pPr>
      <w:ind w:left="720"/>
      <w:contextualSpacing/>
    </w:pPr>
  </w:style>
  <w:style w:type="paragraph" w:customStyle="1" w:styleId="ConsPlusNonformat">
    <w:name w:val="ConsPlusNonformat"/>
    <w:rsid w:val="0057759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6DB"/>
    <w:rPr>
      <w:sz w:val="24"/>
      <w:szCs w:val="24"/>
    </w:rPr>
  </w:style>
  <w:style w:type="paragraph" w:styleId="1">
    <w:name w:val="heading 1"/>
    <w:basedOn w:val="a"/>
    <w:next w:val="a"/>
    <w:qFormat/>
    <w:rsid w:val="00AF3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F36D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36DB"/>
    <w:pPr>
      <w:ind w:firstLine="720"/>
      <w:jc w:val="both"/>
    </w:pPr>
    <w:rPr>
      <w:iCs/>
      <w:sz w:val="28"/>
      <w:szCs w:val="28"/>
    </w:rPr>
  </w:style>
  <w:style w:type="paragraph" w:styleId="a4">
    <w:name w:val="footer"/>
    <w:basedOn w:val="a"/>
    <w:rsid w:val="00AF36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5">
    <w:name w:val="Body Text"/>
    <w:basedOn w:val="a"/>
    <w:rsid w:val="00AF36DB"/>
    <w:pPr>
      <w:spacing w:after="120"/>
    </w:pPr>
  </w:style>
  <w:style w:type="paragraph" w:styleId="20">
    <w:name w:val="Body Text 2"/>
    <w:basedOn w:val="a"/>
    <w:rsid w:val="00AF36DB"/>
    <w:pPr>
      <w:numPr>
        <w:ilvl w:val="12"/>
      </w:num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ConsNormal">
    <w:name w:val="ConsNormal"/>
    <w:rsid w:val="00AF36D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page number"/>
    <w:basedOn w:val="a0"/>
    <w:rsid w:val="00AF36DB"/>
  </w:style>
  <w:style w:type="paragraph" w:styleId="a7">
    <w:name w:val="header"/>
    <w:basedOn w:val="a"/>
    <w:rsid w:val="00AF36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21">
    <w:name w:val="Body Text Indent 2"/>
    <w:basedOn w:val="a"/>
    <w:rsid w:val="00AF36DB"/>
    <w:pPr>
      <w:tabs>
        <w:tab w:val="left" w:pos="-3240"/>
      </w:tabs>
      <w:ind w:firstLine="720"/>
      <w:jc w:val="both"/>
    </w:pPr>
    <w:rPr>
      <w:b/>
      <w:bCs/>
      <w:sz w:val="28"/>
    </w:rPr>
  </w:style>
  <w:style w:type="paragraph" w:styleId="a8">
    <w:name w:val="Plain Text"/>
    <w:basedOn w:val="a"/>
    <w:rsid w:val="00AF36D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0">
    <w:name w:val="Обычный1"/>
    <w:rsid w:val="001836A7"/>
    <w:pPr>
      <w:widowControl w:val="0"/>
    </w:pPr>
    <w:rPr>
      <w:snapToGrid w:val="0"/>
    </w:rPr>
  </w:style>
  <w:style w:type="paragraph" w:customStyle="1" w:styleId="210">
    <w:name w:val="Основной текст 21"/>
    <w:basedOn w:val="a"/>
    <w:rsid w:val="001836A7"/>
    <w:pPr>
      <w:ind w:firstLine="720"/>
      <w:jc w:val="both"/>
    </w:pPr>
    <w:rPr>
      <w:szCs w:val="20"/>
    </w:rPr>
  </w:style>
  <w:style w:type="character" w:customStyle="1" w:styleId="Constantia">
    <w:name w:val="Основной текст + Constantia"/>
    <w:aliases w:val="12 pt,Интервал 1 pt"/>
    <w:rsid w:val="00A11818"/>
    <w:rPr>
      <w:rFonts w:ascii="Constantia" w:eastAsia="Times New Roman" w:hAnsi="Constantia" w:cs="Constantia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Normal (Web)"/>
    <w:basedOn w:val="a"/>
    <w:unhideWhenUsed/>
    <w:rsid w:val="00EA224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22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22EB4"/>
    <w:rPr>
      <w:sz w:val="16"/>
      <w:szCs w:val="16"/>
    </w:rPr>
  </w:style>
  <w:style w:type="paragraph" w:styleId="aa">
    <w:name w:val="Block Text"/>
    <w:basedOn w:val="a"/>
    <w:rsid w:val="00422EB4"/>
    <w:pPr>
      <w:ind w:left="-426" w:right="-766" w:firstLine="709"/>
      <w:jc w:val="both"/>
    </w:pPr>
    <w:rPr>
      <w:sz w:val="28"/>
      <w:szCs w:val="20"/>
    </w:rPr>
  </w:style>
  <w:style w:type="character" w:styleId="ab">
    <w:name w:val="Hyperlink"/>
    <w:rsid w:val="00422EB4"/>
    <w:rPr>
      <w:color w:val="0000FF"/>
      <w:u w:val="single"/>
    </w:rPr>
  </w:style>
  <w:style w:type="paragraph" w:customStyle="1" w:styleId="11">
    <w:name w:val="Название объекта1"/>
    <w:basedOn w:val="10"/>
    <w:rsid w:val="00303AA2"/>
    <w:pPr>
      <w:ind w:firstLine="4820"/>
      <w:jc w:val="center"/>
    </w:pPr>
    <w:rPr>
      <w:sz w:val="24"/>
    </w:rPr>
  </w:style>
  <w:style w:type="paragraph" w:styleId="ac">
    <w:name w:val="Balloon Text"/>
    <w:basedOn w:val="a"/>
    <w:link w:val="ad"/>
    <w:rsid w:val="008731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7312D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4"/>
    <w:rsid w:val="002547F2"/>
    <w:rPr>
      <w:shd w:val="clear" w:color="auto" w:fill="FFFFFF"/>
    </w:rPr>
  </w:style>
  <w:style w:type="character" w:customStyle="1" w:styleId="12">
    <w:name w:val="Основной текст1"/>
    <w:rsid w:val="00254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2"/>
    <w:rsid w:val="00254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254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e"/>
    <w:rsid w:val="002547F2"/>
    <w:pPr>
      <w:widowControl w:val="0"/>
      <w:shd w:val="clear" w:color="auto" w:fill="FFFFFF"/>
      <w:spacing w:after="3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6871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C927AD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526DAF"/>
    <w:pPr>
      <w:ind w:left="720"/>
      <w:contextualSpacing/>
    </w:pPr>
  </w:style>
  <w:style w:type="paragraph" w:customStyle="1" w:styleId="ConsPlusNonformat">
    <w:name w:val="ConsPlusNonformat"/>
    <w:rsid w:val="0057759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48B2AE83D78BB1EF41C8702FCF00DD1717A878D0E79AF1F35BBD9EA8FCm6M" TargetMode="External"/><Relationship Id="rId18" Type="http://schemas.openxmlformats.org/officeDocument/2006/relationships/hyperlink" Target="consultantplus://offline/ref=0748B2AE83D78BB1EF41C8702FCF00DD1716AC71D5E79AF1F35BBD9EA8FCm6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48B2AE83D78BB1EF41C8702FCF00DD141EA473D0E99AF1F35BBD9EA8FCm6M" TargetMode="External"/><Relationship Id="rId17" Type="http://schemas.openxmlformats.org/officeDocument/2006/relationships/hyperlink" Target="consultantplus://offline/ref=0748B2AE83D78BB1EF41C8702FCF00DD1716AC71D7E79AF1F35BBD9EA8FCm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48B2AE83D78BB1EF41D7613ACF00DD1411A570D3E89AF1F35BBD9EA8FCm6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48B2AE83D78BB1EF41C8702FCF00DD1717A878D0E09AF1F35BBD9EA8FCm6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48B2AE83D78BB1EF41D7613ACF00DD141EAE78D5E99AF1F35BBD9EA8C63EDECA9B4DB682C49741FAm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48B2AE83D78BB1EF41C8702FCF00DD1717AA71D4E69AF1F35BBD9EA8FCm6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48B2AE83D78BB1EF41C8702FCF00DD171EAB75DEB7CDF3A20EB3F9mBM" TargetMode="External"/><Relationship Id="rId14" Type="http://schemas.openxmlformats.org/officeDocument/2006/relationships/hyperlink" Target="consultantplus://offline/ref=0748B2AE83D78BB1EF41D7613ACF00DD141EAD74D5E39AF1F35BBD9EA8FCm6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D91D-A5F2-4593-9338-BF708946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Tycoon</Company>
  <LinksUpToDate>false</LinksUpToDate>
  <CharactersWithSpaces>35494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consultantplus://offline/ref=0748B2AE83D78BB1EF41C8702FCF00DD171EAB75DEB7CDF3A20EB3F9mBM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av_ermolinskaja</dc:creator>
  <cp:lastModifiedBy>Наталья Михайловна ФЕДОРОВА</cp:lastModifiedBy>
  <cp:revision>2</cp:revision>
  <cp:lastPrinted>2020-04-29T08:49:00Z</cp:lastPrinted>
  <dcterms:created xsi:type="dcterms:W3CDTF">2020-05-29T21:06:00Z</dcterms:created>
  <dcterms:modified xsi:type="dcterms:W3CDTF">2020-05-29T21:06:00Z</dcterms:modified>
</cp:coreProperties>
</file>