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ЛЕНИНГРАДСКОЙ ОБЛАСТИ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декабря 2009 г. N 119-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пг</w:t>
      </w:r>
      <w:proofErr w:type="spellEnd"/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 СВЕДЕНИЙ, ПРЕДСТАВЛЯЕМЫХ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ГРАЖДАНАМИ, ПРЕТЕНДУЮЩИМИ НА ЗАМЕЩЕНИЕ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</w:t>
      </w:r>
      <w:proofErr w:type="gramEnd"/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ДОЛЖНОСТЕЙ ЛЕНИНГРАДСКОЙ ОБЛАСТИ В АДМИНИСТРАЦИИ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И ЛИЦАМИ, ЗАМЕЩАЮЩИМИ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ГОСУДАРСТВЕННЫЕ ДОЛЖНОСТИ ЛЕНИНГРАДСКОЙ ОБЛАСТИ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ОБЛАСТИ, И СОБЛЮДЕНИЯ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ОГРАНИЧЕНИЙ ЛИЦАМИ, ЗАМЕЩАЮЩИМИ ГОСУДАРСТВЕННЫЕ ДОЛЖНОСТИ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В АДМИНИСТРАЦИИ ЛЕНИНГРАДСКОЙ ОБЛАСТИ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021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06.10.2010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25.04.2012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19.09.2013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11.09.2014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27.10.2017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областным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</w:t>
      </w:r>
      <w:proofErr w:type="gramEnd"/>
      <w:r>
        <w:rPr>
          <w:rFonts w:ascii="Arial" w:hAnsi="Arial" w:cs="Arial"/>
          <w:sz w:val="20"/>
          <w:szCs w:val="20"/>
        </w:rPr>
        <w:t xml:space="preserve"> 16 декабря 2005 года N 117-</w:t>
      </w:r>
      <w:proofErr w:type="spellStart"/>
      <w:r>
        <w:rPr>
          <w:rFonts w:ascii="Arial" w:hAnsi="Arial" w:cs="Arial"/>
          <w:sz w:val="20"/>
          <w:szCs w:val="20"/>
        </w:rPr>
        <w:t>оз</w:t>
      </w:r>
      <w:proofErr w:type="spellEnd"/>
      <w:r>
        <w:rPr>
          <w:rFonts w:ascii="Arial" w:hAnsi="Arial" w:cs="Arial"/>
          <w:sz w:val="20"/>
          <w:szCs w:val="20"/>
        </w:rPr>
        <w:t xml:space="preserve"> "О государственных должностях Ленинградской области" постановляю: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 в Администрации Ленинградской области, и соблюдения ограничений лицами, замещающими государственные должности Ленинградской области в Администрации Ленинградской области.</w:t>
      </w:r>
      <w:proofErr w:type="gramEnd"/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оставляю за собой.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11.12.2009 N 119-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 СВЕДЕНИЙ,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ПРЕДСТАВЛЯЕМЫХ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ГРАЖДАНАМИ, ПРЕТЕНДУЮЩИМИ НА ЗАМЕЩЕНИЕ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ДОЛЖНОСТЕЙ ЛЕНИНГРАДСКОЙ ОБЛАСТИ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ОБЛАСТИ, И ЛИЦАМИ,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ЗАМЕЩАЮЩИМИ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ГОСУДАРСТВЕННЫЕ ДОЛЖНОСТИ ЛЕНИНГРАДСКОЙ ОБЛАСТИ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ОБЛАСТИ, И СОБЛЮДЕНИЯ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ОГРАНИЧЕНИЙ ЛИЦАМИ, ЗАМЕЩАЮЩИМИ ГОСУДАРСТВЕННЫЕ ДОЛЖНОСТИ</w:t>
      </w:r>
    </w:p>
    <w:p w:rsidR="001021A0" w:rsidRDefault="001021A0" w:rsidP="001021A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ЛЕНИНГРАДСКОЙ ОБЛАСТИ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021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06.10.2010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25.04.2012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30.05.2013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19.09.2013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11.09.2014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21.03.2016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21A0" w:rsidRDefault="0010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27.10.2017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 в Администрации Ленинградской области (далее - граждане), - на отчетную дату и лицами, замещающими государственные должности Ленинградской области в Администрации Ленинградской области (далее - лица, замещающие государственные должности), - за отчетный период и за два года, предшествующих отчетному периоду;</w:t>
      </w:r>
      <w:proofErr w:type="gramEnd"/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11.09.2014 N 68-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 соответствии с действующим законодательством;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27.10.2017 N 69-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соблюдения лицами, замещающими государственные должности Ленинградской области в Администрации Ленинградской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Ленинградской области (далее - установленные ограничения).</w:t>
      </w:r>
      <w:proofErr w:type="gramEnd"/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11.09.2014 N 68-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Проверка осуществляется аппаратом Губернатора и Правительства Ленинградской области по решению Губернатора Ленинградской области.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лица, замещающего государственную должность, и оформляется распоряжением Губернатора Ленинградской области.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Основанием для осуществления проверки, предусмотренной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а.1</w:t>
      </w:r>
      <w:proofErr w:type="spellEnd"/>
      <w:r>
        <w:rPr>
          <w:rFonts w:ascii="Arial" w:hAnsi="Arial" w:cs="Arial"/>
          <w:sz w:val="20"/>
          <w:szCs w:val="20"/>
        </w:rPr>
        <w:t>) работниками управления профилактики коррупционных и иных правонарушений аппарата Губернатора и Правительства Ленинградской области;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"</w:t>
      </w:r>
      <w:proofErr w:type="spellStart"/>
      <w:r>
        <w:rPr>
          <w:rFonts w:ascii="Arial" w:hAnsi="Arial" w:cs="Arial"/>
          <w:sz w:val="20"/>
          <w:szCs w:val="20"/>
        </w:rPr>
        <w:t>а.1</w:t>
      </w:r>
      <w:proofErr w:type="spellEnd"/>
      <w:r>
        <w:rPr>
          <w:rFonts w:ascii="Arial" w:hAnsi="Arial" w:cs="Arial"/>
          <w:sz w:val="20"/>
          <w:szCs w:val="20"/>
        </w:rPr>
        <w:t xml:space="preserve">"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21.03.2016 N 24-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Общественной палатой Ленинградской области;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06.10.2010 N 84-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анонимного характера не может служить основанием для проверки.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Губернатором Ленинградской области до 90 дней.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 осуществлении проверки руководитель аппарата Губернатора и Правительства Ленинградской области или уполномоченные им должностные лица аппарата Губернатора и Правительства Ленинградской области вправе: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согласованию с Губернатором Ленинградской области проводить собеседование с гражданином или лицом, замещающим государственную должность;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9"/>
      <w:bookmarkEnd w:id="2"/>
      <w:proofErr w:type="gramStart"/>
      <w:r>
        <w:rPr>
          <w:rFonts w:ascii="Arial" w:hAnsi="Arial" w:cs="Arial"/>
          <w:sz w:val="20"/>
          <w:szCs w:val="20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  <w:proofErr w:type="gramEnd"/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30.05.2013 N 43-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подготавливаются аппаратом Губернатора и Правительства Ленинградской области и направляются за подписью Губернатора Ленинградской области или уполномоченного им должностного лица.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7.1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30.05.2013 N 43-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запросе, предусмотренном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фамилия, имя, отчество, дата и место рождения, место регистрации, жительства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областным законодательством,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Ленинградской области от 25.04.2012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45-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пг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от 30.05.2013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43-</w:t>
        </w:r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пг</w:t>
        </w:r>
        <w:proofErr w:type="spellEnd"/>
      </w:hyperlink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содержание и объем сведений, подлежащих проверке;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идентификационный номер налогоплательщика (в случае подготовки аппаратом Губернатора и Правительства Ленинградской области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лица);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30.05.2013 N 43-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ж</w:t>
        </w:r>
        <w:proofErr w:type="gramEnd"/>
      </w:hyperlink>
      <w:r>
        <w:rPr>
          <w:rFonts w:ascii="Arial" w:hAnsi="Arial" w:cs="Arial"/>
          <w:sz w:val="20"/>
          <w:szCs w:val="20"/>
        </w:rPr>
        <w:t>) фамилия, инициалы и номер телефона гражданского служащего, подготовившего запрос;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з</w:t>
        </w:r>
      </w:hyperlink>
      <w:r>
        <w:rPr>
          <w:rFonts w:ascii="Arial" w:hAnsi="Arial" w:cs="Arial"/>
          <w:sz w:val="20"/>
          <w:szCs w:val="20"/>
        </w:rPr>
        <w:t>) другие необходимые сведения.</w:t>
      </w:r>
      <w:proofErr w:type="gramEnd"/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гражданского служащего, направившего запрос.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Руководитель аппарата Губернатора и Правительства Ленинградской области обеспечивает: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уведомление в письменной форме гражданина или лица, замещающего государственную должность, о проведении в отношении него проверки - в течение двух рабочих дней со дня получения соответствующего распоряжения Губернатора Ленинградской области;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2"/>
      <w:bookmarkEnd w:id="3"/>
      <w:proofErr w:type="gramStart"/>
      <w:r>
        <w:rPr>
          <w:rFonts w:ascii="Arial" w:hAnsi="Arial" w:cs="Arial"/>
          <w:sz w:val="20"/>
          <w:szCs w:val="20"/>
        </w:rP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rPr>
          <w:rFonts w:ascii="Arial" w:hAnsi="Arial" w:cs="Arial"/>
          <w:sz w:val="20"/>
          <w:szCs w:val="20"/>
        </w:rPr>
        <w:t xml:space="preserve"> срок, согласованный с гражданином или лицом, замещающим государственную должность.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"б"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 окончании проверки аппарат Губернатора и Правительства Ленинградской области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5"/>
      <w:bookmarkEnd w:id="4"/>
      <w:r>
        <w:rPr>
          <w:rFonts w:ascii="Arial" w:hAnsi="Arial" w:cs="Arial"/>
          <w:sz w:val="20"/>
          <w:szCs w:val="20"/>
        </w:rPr>
        <w:t>13. Гражданин или лицо, замещающее государственную должность, вправе: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обращаться в аппарат Губернатора и Правительства Ленинградской области с подлежащим удовлетворению ходатайством о проведении с ним беседы по вопросам, указанным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Пояснения, указанные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Ленинградской области до 90 дней.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2"/>
      <w:bookmarkEnd w:id="5"/>
      <w:r>
        <w:rPr>
          <w:rFonts w:ascii="Arial" w:hAnsi="Arial" w:cs="Arial"/>
          <w:sz w:val="20"/>
          <w:szCs w:val="20"/>
        </w:rPr>
        <w:t>16. Руководитель аппарата Губернатора и Правительства Ленинградской области представляет Губернатору Ленинградской области доклад о результатах проверки. При этом в докладе должно содержаться одно из следующих предложений: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о назначении гражданина на государственную должность;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отказе гражданину в назначении на государственную должность;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применении к лицу, замещающему государственную должность, мер юридической ответственности;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представлении материалов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11.09.2014 N 68-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Сведения о результатах проверки с письменного согласия Губернатора Ленинградской области предоставляются аппаратом Губернатора и Правительства Ленинградской области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Ленинградской области</w:t>
      </w:r>
      <w:proofErr w:type="gramEnd"/>
      <w:r>
        <w:rPr>
          <w:rFonts w:ascii="Arial" w:hAnsi="Arial" w:cs="Arial"/>
          <w:sz w:val="20"/>
          <w:szCs w:val="20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Губернатор Ленинградской области, рассмотрев доклад и соответствующее предложение, указанные в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одно из следующих решений: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назначить гражданина на государственную должность;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назначении на государственную должность;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применить к лицу, замещающему государственную должность, меры юридической ответственности;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представить материалы проверки в комиссию по соблюдению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урегулированию конфликта интересов.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19.09.2013 N 89-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29"/>
      <w:bookmarkEnd w:id="6"/>
      <w:r>
        <w:rPr>
          <w:rFonts w:ascii="Arial" w:hAnsi="Arial" w:cs="Arial"/>
          <w:sz w:val="20"/>
          <w:szCs w:val="20"/>
        </w:rPr>
        <w:t>20. Подлинники справок о доходах, об имуществе и обязательствах имущественного характера, поступивших в аппарат Губернатора и Правительства Ленинградской области по окончании календарного года, приобщаются к личным делам лиц, замещающих государственные должности.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Копии справок, указанных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материалы проверки хранятся в аппарате Губернатора и Правительства Ленинградской области в течение трех лет со дня ее окончания, после чего передаются в архив.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21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25.04.2012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021A0" w:rsidRDefault="001021A0" w:rsidP="0010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0F29" w:rsidRDefault="00050F29">
      <w:bookmarkStart w:id="7" w:name="_GoBack"/>
      <w:bookmarkEnd w:id="7"/>
    </w:p>
    <w:sectPr w:rsidR="00050F29" w:rsidSect="00923D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A0"/>
    <w:rsid w:val="00050F29"/>
    <w:rsid w:val="001021A0"/>
    <w:rsid w:val="005548F2"/>
    <w:rsid w:val="0074368E"/>
    <w:rsid w:val="007A6C69"/>
    <w:rsid w:val="00806B8E"/>
    <w:rsid w:val="009C0227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B326ADCE3BEE57254FE8264ABE2BE4B11DBDBA3AAAB4B706F2907F4899DA4BDCB03BEC43B4FD88624B025D132075712574ACA247A1644Fy3mCL" TargetMode="External"/><Relationship Id="rId18" Type="http://schemas.openxmlformats.org/officeDocument/2006/relationships/hyperlink" Target="consultantplus://offline/ref=64B326ADCE3BEE57254FF7375FBE2BE4B217BCB931ABB4B706F2907F4899DA4BDCB03BEC43B4FD886E4B025D132075712574ACA247A1644Fy3mCL" TargetMode="External"/><Relationship Id="rId26" Type="http://schemas.openxmlformats.org/officeDocument/2006/relationships/hyperlink" Target="consultantplus://offline/ref=64B326ADCE3BEE57254FF7375FBE2BE4B216B7BC38A7B4B706F2907F4899DA4BDCB03BEC43B4FD896F4B025D132075712574ACA247A1644Fy3mCL" TargetMode="External"/><Relationship Id="rId39" Type="http://schemas.openxmlformats.org/officeDocument/2006/relationships/hyperlink" Target="consultantplus://offline/ref=64B326ADCE3BEE57254FF7375FBE2BE4B216B7BC38A7B4B706F2907F4899DA4BDCB03BEC43B4FD8B6B4B025D132075712574ACA247A1644Fy3mCL" TargetMode="External"/><Relationship Id="rId21" Type="http://schemas.openxmlformats.org/officeDocument/2006/relationships/hyperlink" Target="consultantplus://offline/ref=64B326ADCE3BEE57254FF7375FBE2BE4B21DB4B33FABB4B706F2907F4899DA4BDCB03BEC43B4FD886E4B025D132075712574ACA247A1644Fy3mCL" TargetMode="External"/><Relationship Id="rId34" Type="http://schemas.openxmlformats.org/officeDocument/2006/relationships/hyperlink" Target="consultantplus://offline/ref=64B326ADCE3BEE57254FF7375FBE2BE4B216B7BC38A7B4B706F2907F4899DA4BDCB03BEC43B4FD8A624B025D132075712574ACA247A1644Fy3mCL" TargetMode="External"/><Relationship Id="rId42" Type="http://schemas.openxmlformats.org/officeDocument/2006/relationships/hyperlink" Target="consultantplus://offline/ref=64B326ADCE3BEE57254FF7375FBE2BE4B217BCB931ABB4B706F2907F4899DA4BDCB03BEC43B4FD88634B025D132075712574ACA247A1644Fy3mC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4B326ADCE3BEE57254FF7375FBE2BE4B217B0B238AAB4B706F2907F4899DA4BDCB03BEC43B4FD886E4B025D132075712574ACA247A1644Fy3m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326ADCE3BEE57254FF7375FBE2BE4B216B7BC38A7B4B706F2907F4899DA4BDCB03BEC43B4FD896A4B025D132075712574ACA247A1644Fy3mCL" TargetMode="External"/><Relationship Id="rId29" Type="http://schemas.openxmlformats.org/officeDocument/2006/relationships/hyperlink" Target="consultantplus://offline/ref=64B326ADCE3BEE57254FF7375FBE2BE4B214B6BF31ABB4B706F2907F4899DA4BDCB03BEC43B4FD896B4B025D132075712574ACA247A1644Fy3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326ADCE3BEE57254FF7375FBE2BE4B216B7BC38A7B4B706F2907F4899DA4BDCB03BEC43B4FD896A4B025D132075712574ACA247A1644Fy3mCL" TargetMode="External"/><Relationship Id="rId11" Type="http://schemas.openxmlformats.org/officeDocument/2006/relationships/hyperlink" Target="consultantplus://offline/ref=64B326ADCE3BEE57254FF7375FBE2BE4B21DB4B33FABB4B706F2907F4899DA4BDCB03BEC43B4FD886E4B025D132075712574ACA247A1644Fy3mCL" TargetMode="External"/><Relationship Id="rId24" Type="http://schemas.openxmlformats.org/officeDocument/2006/relationships/hyperlink" Target="consultantplus://offline/ref=64B326ADCE3BEE57254FF7375FBE2BE4B211B4B938AEB4B706F2907F4899DA4BDCB03BEC43B4FD8A6C4B025D132075712574ACA247A1644Fy3mCL" TargetMode="External"/><Relationship Id="rId32" Type="http://schemas.openxmlformats.org/officeDocument/2006/relationships/hyperlink" Target="consultantplus://offline/ref=64B326ADCE3BEE57254FF7375FBE2BE4B217B0B238AAB4B706F2907F4899DA4BDCB03BEC43B4FD886C4B025D132075712574ACA247A1644Fy3mCL" TargetMode="External"/><Relationship Id="rId37" Type="http://schemas.openxmlformats.org/officeDocument/2006/relationships/hyperlink" Target="consultantplus://offline/ref=64B326ADCE3BEE57254FF7375FBE2BE4B217B0B238AAB4B706F2907F4899DA4BDCB03BEC43B4FD89684B025D132075712574ACA247A1644Fy3mCL" TargetMode="External"/><Relationship Id="rId40" Type="http://schemas.openxmlformats.org/officeDocument/2006/relationships/hyperlink" Target="consultantplus://offline/ref=64B326ADCE3BEE57254FF7375FBE2BE4B211B4B938AEB4B706F2907F4899DA4BDCB03BEC43B4FD8A624B025D132075712574ACA247A1644Fy3mCL" TargetMode="External"/><Relationship Id="rId45" Type="http://schemas.openxmlformats.org/officeDocument/2006/relationships/hyperlink" Target="consultantplus://offline/ref=64B326ADCE3BEE57254FF7375FBE2BE4B216B7BC38A7B4B706F2907F4899DA4BDCB03BEC43B4FD8C6D4B025D132075712574ACA247A1644Fy3mCL" TargetMode="External"/><Relationship Id="rId5" Type="http://schemas.openxmlformats.org/officeDocument/2006/relationships/hyperlink" Target="consultantplus://offline/ref=64B326ADCE3BEE57254FF7375FBE2BE4B214B6BF31ABB4B706F2907F4899DA4BDCB03BEC43B4FD886F4B025D132075712574ACA247A1644Fy3mCL" TargetMode="External"/><Relationship Id="rId15" Type="http://schemas.openxmlformats.org/officeDocument/2006/relationships/hyperlink" Target="consultantplus://offline/ref=64B326ADCE3BEE57254FF7375FBE2BE4B214B6BF31ABB4B706F2907F4899DA4BDCB03BEC43B4FD886F4B025D132075712574ACA247A1644Fy3mCL" TargetMode="External"/><Relationship Id="rId23" Type="http://schemas.openxmlformats.org/officeDocument/2006/relationships/hyperlink" Target="consultantplus://offline/ref=64B326ADCE3BEE57254FF7375FBE2BE4B21DB4B33FABB4B706F2907F4899DA4BDCB03BEC43B4FD886E4B025D132075712574ACA247A1644Fy3mCL" TargetMode="External"/><Relationship Id="rId28" Type="http://schemas.openxmlformats.org/officeDocument/2006/relationships/hyperlink" Target="consultantplus://offline/ref=64B326ADCE3BEE57254FF7375FBE2BE4B216B7BC38A7B4B706F2907F4899DA4BDCB03BEC43B4FD896C4B025D132075712574ACA247A1644Fy3mCL" TargetMode="External"/><Relationship Id="rId36" Type="http://schemas.openxmlformats.org/officeDocument/2006/relationships/hyperlink" Target="consultantplus://offline/ref=64B326ADCE3BEE57254FF7375FBE2BE4B217B0B238AAB4B706F2907F4899DA4BDCB03BEC43B4FD896A4B025D132075712574ACA247A1644Fy3mCL" TargetMode="External"/><Relationship Id="rId10" Type="http://schemas.openxmlformats.org/officeDocument/2006/relationships/hyperlink" Target="consultantplus://offline/ref=64B326ADCE3BEE57254FF7375FBE2BE4B213BCBB3DA9B4B706F2907F4899DA4BDCB03BEC43B4FD806D4B025D132075712574ACA247A1644Fy3mCL" TargetMode="External"/><Relationship Id="rId19" Type="http://schemas.openxmlformats.org/officeDocument/2006/relationships/hyperlink" Target="consultantplus://offline/ref=64B326ADCE3BEE57254FF7375FBE2BE4B211B4B938AEB4B706F2907F4899DA4BDCB03BEC43B4FD8A694B025D132075712574ACA247A1644Fy3mCL" TargetMode="External"/><Relationship Id="rId31" Type="http://schemas.openxmlformats.org/officeDocument/2006/relationships/hyperlink" Target="consultantplus://offline/ref=64B326ADCE3BEE57254FF7375FBE2BE4B216B7BC38A7B4B706F2907F4899DA4BDCB03BEC43B4FD89624B025D132075712574ACA247A1644Fy3mCL" TargetMode="External"/><Relationship Id="rId44" Type="http://schemas.openxmlformats.org/officeDocument/2006/relationships/hyperlink" Target="consultantplus://offline/ref=64B326ADCE3BEE57254FF7375FBE2BE4B216B7BC38A7B4B706F2907F4899DA4BDCB03BEC43B4FD8C6E4B025D132075712574ACA247A1644Fy3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326ADCE3BEE57254FF7375FBE2BE4B211B4B938AEB4B706F2907F4899DA4BDCB03BEC43B4FD8A694B025D132075712574ACA247A1644Fy3mCL" TargetMode="External"/><Relationship Id="rId14" Type="http://schemas.openxmlformats.org/officeDocument/2006/relationships/hyperlink" Target="consultantplus://offline/ref=64B326ADCE3BEE57254FF7375FBE2BE4B21CBDBE31ADB4B706F2907F4899DA4BDCB03BEC43B4FC89634B025D132075712574ACA247A1644Fy3mCL" TargetMode="External"/><Relationship Id="rId22" Type="http://schemas.openxmlformats.org/officeDocument/2006/relationships/hyperlink" Target="consultantplus://offline/ref=64B326ADCE3BEE57254FF7375FBE2BE4B211B4B938AEB4B706F2907F4899DA4BDCB03BEC43B4FD8A6F4B025D132075712574ACA247A1644Fy3mCL" TargetMode="External"/><Relationship Id="rId27" Type="http://schemas.openxmlformats.org/officeDocument/2006/relationships/hyperlink" Target="consultantplus://offline/ref=64B326ADCE3BEE57254FF7375FBE2BE4B213BCBB3DA9B4B706F2907F4899DA4BDCB03BEC43B4FD806D4B025D132075712574ACA247A1644Fy3mCL" TargetMode="External"/><Relationship Id="rId30" Type="http://schemas.openxmlformats.org/officeDocument/2006/relationships/hyperlink" Target="consultantplus://offline/ref=64B326ADCE3BEE57254FF7375FBE2BE4B217B0B238AAB4B706F2907F4899DA4BDCB03BEC43B4FD886D4B025D132075712574ACA247A1644Fy3mCL" TargetMode="External"/><Relationship Id="rId35" Type="http://schemas.openxmlformats.org/officeDocument/2006/relationships/hyperlink" Target="consultantplus://offline/ref=64B326ADCE3BEE57254FF7375FBE2BE4B217B0B238AAB4B706F2907F4899DA4BDCB03BEC43B4FD896B4B025D132075712574ACA247A1644Fy3mCL" TargetMode="External"/><Relationship Id="rId43" Type="http://schemas.openxmlformats.org/officeDocument/2006/relationships/hyperlink" Target="consultantplus://offline/ref=64B326ADCE3BEE57254FF7375FBE2BE4B216B7BC38A7B4B706F2907F4899DA4BDCB03BEC43B4FD8B624B025D132075712574ACA247A1644Fy3mCL" TargetMode="External"/><Relationship Id="rId8" Type="http://schemas.openxmlformats.org/officeDocument/2006/relationships/hyperlink" Target="consultantplus://offline/ref=64B326ADCE3BEE57254FF7375FBE2BE4B217BCB931ABB4B706F2907F4899DA4BDCB03BEC43B4FD886E4B025D132075712574ACA247A1644Fy3m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B326ADCE3BEE57254FE8264ABE2BE4B015B5BB3BAAB4B706F2907F4899DA4BDCB03BEC43B4FD8D6A4B025D132075712574ACA247A1644Fy3mCL" TargetMode="External"/><Relationship Id="rId17" Type="http://schemas.openxmlformats.org/officeDocument/2006/relationships/hyperlink" Target="consultantplus://offline/ref=64B326ADCE3BEE57254FF7375FBE2BE4B217B0B238AAB4B706F2907F4899DA4BDCB03BEC43B4FD886E4B025D132075712574ACA247A1644Fy3mCL" TargetMode="External"/><Relationship Id="rId25" Type="http://schemas.openxmlformats.org/officeDocument/2006/relationships/hyperlink" Target="consultantplus://offline/ref=64B326ADCE3BEE57254FF7375FBE2BE4B216B7BC38A7B4B706F2907F4899DA4BDCB03BEC43B4FD89694B025D132075712574ACA247A1644Fy3mCL" TargetMode="External"/><Relationship Id="rId33" Type="http://schemas.openxmlformats.org/officeDocument/2006/relationships/hyperlink" Target="consultantplus://offline/ref=64B326ADCE3BEE57254FF7375FBE2BE4B216B7BC38A7B4B706F2907F4899DA4BDCB03BEC43B4FD8A634B025D132075712574ACA247A1644Fy3mCL" TargetMode="External"/><Relationship Id="rId38" Type="http://schemas.openxmlformats.org/officeDocument/2006/relationships/hyperlink" Target="consultantplus://offline/ref=64B326ADCE3BEE57254FF7375FBE2BE4B217B0B238AAB4B706F2907F4899DA4BDCB03BEC43B4FD89684B025D132075712574ACA247A1644Fy3mCL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4B326ADCE3BEE57254FF7375FBE2BE4B213BCBB3DA9B4B706F2907F4899DA4BDCB03BEC43B4FD806D4B025D132075712574ACA247A1644Fy3mCL" TargetMode="External"/><Relationship Id="rId41" Type="http://schemas.openxmlformats.org/officeDocument/2006/relationships/hyperlink" Target="consultantplus://offline/ref=64B326ADCE3BEE57254FF7375FBE2BE4B216B7BC38A7B4B706F2907F4899DA4BDCB03BEC43B4FD8B694B025D132075712574ACA247A1644Fy3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1</cp:revision>
  <dcterms:created xsi:type="dcterms:W3CDTF">2019-01-29T11:38:00Z</dcterms:created>
  <dcterms:modified xsi:type="dcterms:W3CDTF">2019-01-29T11:39:00Z</dcterms:modified>
</cp:coreProperties>
</file>